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139"/>
        <w:gridCol w:w="4887"/>
      </w:tblGrid>
      <w:tr w:rsidR="0071630D" w:rsidRPr="00AA646D" w14:paraId="08D85CEE" w14:textId="77777777" w:rsidTr="00255F30">
        <w:trPr>
          <w:trHeight w:val="1915"/>
        </w:trPr>
        <w:tc>
          <w:tcPr>
            <w:tcW w:w="4050" w:type="pct"/>
            <w:shd w:val="clear" w:color="auto" w:fill="auto"/>
          </w:tcPr>
          <w:p w14:paraId="3A1E30E9" w14:textId="77777777" w:rsidR="009B1AF5" w:rsidRPr="00AA646D" w:rsidRDefault="009B1AF5" w:rsidP="00255F30">
            <w:pPr>
              <w:tabs>
                <w:tab w:val="clear" w:pos="720"/>
                <w:tab w:val="clear" w:pos="1440"/>
                <w:tab w:val="clear" w:pos="2160"/>
                <w:tab w:val="clear" w:pos="2880"/>
                <w:tab w:val="left" w:pos="990"/>
                <w:tab w:val="left" w:pos="4680"/>
                <w:tab w:val="left" w:pos="5400"/>
                <w:tab w:val="right" w:pos="9000"/>
              </w:tabs>
              <w:spacing w:line="260" w:lineRule="exact"/>
              <w:jc w:val="both"/>
              <w:rPr>
                <w:rFonts w:cs="Arial"/>
                <w:color w:val="FF0000"/>
              </w:rPr>
            </w:pPr>
            <w:r w:rsidRPr="00AA646D">
              <w:rPr>
                <w:rFonts w:cs="Arial"/>
                <w:color w:val="FF0000"/>
              </w:rPr>
              <w:fldChar w:fldCharType="begin"/>
            </w:r>
            <w:r w:rsidRPr="00AA646D">
              <w:rPr>
                <w:rFonts w:cs="Arial"/>
                <w:color w:val="FF0000"/>
              </w:rPr>
              <w:instrText xml:space="preserve"> MERGEFIELD  "DG or Director name"  \* MERGEFORMAT </w:instrText>
            </w:r>
            <w:r w:rsidRPr="00AA646D">
              <w:rPr>
                <w:rFonts w:cs="Arial"/>
                <w:color w:val="FF0000"/>
              </w:rPr>
              <w:fldChar w:fldCharType="separate"/>
            </w:r>
            <w:r w:rsidR="00AB72F3" w:rsidRPr="00AA646D">
              <w:rPr>
                <w:rFonts w:cs="Arial"/>
                <w:noProof/>
                <w:color w:val="FF0000"/>
              </w:rPr>
              <w:t>«DG or Director name»</w:t>
            </w:r>
            <w:r w:rsidRPr="00AA646D">
              <w:rPr>
                <w:rFonts w:cs="Arial"/>
                <w:color w:val="FF0000"/>
              </w:rPr>
              <w:fldChar w:fldCharType="end"/>
            </w:r>
          </w:p>
          <w:p w14:paraId="33472EF1" w14:textId="77777777" w:rsidR="00D90BCC" w:rsidRPr="00AA646D" w:rsidRDefault="009B1AF5" w:rsidP="00255F30">
            <w:pPr>
              <w:tabs>
                <w:tab w:val="clear" w:pos="720"/>
                <w:tab w:val="clear" w:pos="1440"/>
                <w:tab w:val="clear" w:pos="2160"/>
                <w:tab w:val="clear" w:pos="2880"/>
                <w:tab w:val="left" w:pos="990"/>
                <w:tab w:val="left" w:pos="4680"/>
                <w:tab w:val="left" w:pos="5400"/>
                <w:tab w:val="right" w:pos="9000"/>
              </w:tabs>
              <w:spacing w:line="260" w:lineRule="exact"/>
              <w:jc w:val="both"/>
              <w:rPr>
                <w:rFonts w:ascii="Clan-News" w:hAnsi="Clan-News"/>
                <w:spacing w:val="-2"/>
              </w:rPr>
            </w:pPr>
            <w:r w:rsidRPr="00AA646D">
              <w:rPr>
                <w:rFonts w:ascii="Clan-News" w:hAnsi="Clan-News"/>
                <w:spacing w:val="-2"/>
              </w:rPr>
              <w:t>Accountable Officer</w:t>
            </w:r>
          </w:p>
          <w:p w14:paraId="4CE0944A" w14:textId="77777777" w:rsidR="009B1AF5" w:rsidRPr="00AA646D" w:rsidRDefault="009B1AF5" w:rsidP="009B1AF5">
            <w:pPr>
              <w:tabs>
                <w:tab w:val="clear" w:pos="720"/>
                <w:tab w:val="clear" w:pos="1440"/>
                <w:tab w:val="clear" w:pos="2160"/>
                <w:tab w:val="clear" w:pos="2880"/>
              </w:tabs>
              <w:spacing w:line="260" w:lineRule="exact"/>
              <w:jc w:val="both"/>
              <w:rPr>
                <w:rFonts w:cs="Arial"/>
                <w:color w:val="FF0000"/>
                <w:spacing w:val="-4"/>
              </w:rPr>
            </w:pPr>
            <w:r w:rsidRPr="00AA646D">
              <w:rPr>
                <w:rFonts w:cs="Arial"/>
                <w:color w:val="FF0000"/>
                <w:spacing w:val="-4"/>
              </w:rPr>
              <w:fldChar w:fldCharType="begin"/>
            </w:r>
            <w:r w:rsidRPr="00AA646D">
              <w:rPr>
                <w:rFonts w:cs="Arial"/>
                <w:color w:val="FF0000"/>
                <w:spacing w:val="-4"/>
              </w:rPr>
              <w:instrText xml:space="preserve"> MERGEFIELD Organisation </w:instrText>
            </w:r>
            <w:r w:rsidRPr="00AA646D">
              <w:rPr>
                <w:rFonts w:cs="Arial"/>
                <w:color w:val="FF0000"/>
                <w:spacing w:val="-4"/>
              </w:rPr>
              <w:fldChar w:fldCharType="separate"/>
            </w:r>
            <w:r w:rsidR="00AB72F3" w:rsidRPr="00AA646D">
              <w:rPr>
                <w:rFonts w:cs="Arial"/>
                <w:noProof/>
                <w:color w:val="FF0000"/>
                <w:spacing w:val="-4"/>
              </w:rPr>
              <w:t>«Organisation»</w:t>
            </w:r>
            <w:r w:rsidRPr="00AA646D">
              <w:rPr>
                <w:rFonts w:cs="Arial"/>
                <w:color w:val="FF0000"/>
                <w:spacing w:val="-4"/>
              </w:rPr>
              <w:fldChar w:fldCharType="end"/>
            </w:r>
          </w:p>
          <w:p w14:paraId="5EA5B253" w14:textId="77777777" w:rsidR="0071630D" w:rsidRPr="00AA646D" w:rsidRDefault="0071630D" w:rsidP="009B1AF5">
            <w:pPr>
              <w:tabs>
                <w:tab w:val="clear" w:pos="720"/>
                <w:tab w:val="clear" w:pos="1440"/>
                <w:tab w:val="clear" w:pos="2160"/>
                <w:tab w:val="clear" w:pos="2880"/>
              </w:tabs>
              <w:spacing w:line="260" w:lineRule="exact"/>
              <w:jc w:val="both"/>
              <w:rPr>
                <w:rFonts w:cs="Arial"/>
                <w:color w:val="FF0000"/>
                <w:spacing w:val="-4"/>
              </w:rPr>
            </w:pPr>
            <w:r w:rsidRPr="00AA646D">
              <w:rPr>
                <w:rFonts w:ascii="Clan-News" w:hAnsi="Clan-News" w:cs="Arial"/>
                <w:spacing w:val="-2"/>
              </w:rPr>
              <w:t xml:space="preserve">T: </w:t>
            </w:r>
            <w:r w:rsidR="009B1AF5" w:rsidRPr="00AA646D">
              <w:rPr>
                <w:rFonts w:cs="Arial"/>
                <w:color w:val="FF0000"/>
                <w:spacing w:val="-4"/>
              </w:rPr>
              <w:fldChar w:fldCharType="begin"/>
            </w:r>
            <w:r w:rsidR="009B1AF5" w:rsidRPr="00AA646D">
              <w:rPr>
                <w:rFonts w:cs="Arial"/>
                <w:color w:val="FF0000"/>
                <w:spacing w:val="-4"/>
              </w:rPr>
              <w:instrText xml:space="preserve"> MERGEFIELD  "contact number" </w:instrText>
            </w:r>
            <w:r w:rsidR="009B1AF5" w:rsidRPr="00AA646D">
              <w:rPr>
                <w:rFonts w:cs="Arial"/>
                <w:color w:val="FF0000"/>
                <w:spacing w:val="-4"/>
              </w:rPr>
              <w:fldChar w:fldCharType="separate"/>
            </w:r>
            <w:r w:rsidR="00AB72F3" w:rsidRPr="00AA646D">
              <w:rPr>
                <w:rFonts w:cs="Arial"/>
                <w:noProof/>
                <w:color w:val="FF0000"/>
                <w:spacing w:val="-4"/>
              </w:rPr>
              <w:t>«contact number»</w:t>
            </w:r>
            <w:r w:rsidR="009B1AF5" w:rsidRPr="00AA646D">
              <w:rPr>
                <w:rFonts w:cs="Arial"/>
                <w:color w:val="FF0000"/>
                <w:spacing w:val="-4"/>
              </w:rPr>
              <w:fldChar w:fldCharType="end"/>
            </w:r>
          </w:p>
          <w:p w14:paraId="15B6F305" w14:textId="77777777" w:rsidR="0071630D" w:rsidRPr="00AA646D" w:rsidRDefault="0071630D" w:rsidP="009B1AF5">
            <w:pPr>
              <w:tabs>
                <w:tab w:val="clear" w:pos="720"/>
                <w:tab w:val="clear" w:pos="1440"/>
                <w:tab w:val="clear" w:pos="2160"/>
                <w:tab w:val="clear" w:pos="2880"/>
              </w:tabs>
              <w:spacing w:line="260" w:lineRule="exact"/>
              <w:jc w:val="both"/>
              <w:rPr>
                <w:rFonts w:cs="Arial"/>
                <w:color w:val="FF0000"/>
                <w:spacing w:val="-4"/>
              </w:rPr>
            </w:pPr>
            <w:r w:rsidRPr="00AA646D">
              <w:rPr>
                <w:rFonts w:ascii="Clan-News" w:hAnsi="Clan-News" w:cs="Arial"/>
                <w:spacing w:val="-2"/>
                <w:lang w:val="de-DE"/>
              </w:rPr>
              <w:t xml:space="preserve">E: </w:t>
            </w:r>
            <w:r w:rsidR="009B1AF5" w:rsidRPr="00AA646D">
              <w:rPr>
                <w:rFonts w:cs="Arial"/>
                <w:color w:val="FF0000"/>
                <w:spacing w:val="-4"/>
              </w:rPr>
              <w:fldChar w:fldCharType="begin"/>
            </w:r>
            <w:r w:rsidR="009B1AF5" w:rsidRPr="00AA646D">
              <w:rPr>
                <w:rFonts w:cs="Arial"/>
                <w:color w:val="FF0000"/>
                <w:spacing w:val="-4"/>
              </w:rPr>
              <w:instrText xml:space="preserve"> MERGEFIELD  "email address" </w:instrText>
            </w:r>
            <w:r w:rsidR="009B1AF5" w:rsidRPr="00AA646D">
              <w:rPr>
                <w:rFonts w:cs="Arial"/>
                <w:color w:val="FF0000"/>
                <w:spacing w:val="-4"/>
              </w:rPr>
              <w:fldChar w:fldCharType="separate"/>
            </w:r>
            <w:r w:rsidR="00AB72F3" w:rsidRPr="00AA646D">
              <w:rPr>
                <w:rFonts w:cs="Arial"/>
                <w:noProof/>
                <w:color w:val="FF0000"/>
                <w:spacing w:val="-4"/>
              </w:rPr>
              <w:t>«email address»</w:t>
            </w:r>
            <w:r w:rsidR="009B1AF5" w:rsidRPr="00AA646D">
              <w:rPr>
                <w:rFonts w:cs="Arial"/>
                <w:color w:val="FF0000"/>
                <w:spacing w:val="-4"/>
              </w:rPr>
              <w:fldChar w:fldCharType="end"/>
            </w:r>
            <w:r w:rsidRPr="00AA646D">
              <w:rPr>
                <w:rFonts w:ascii="Clan-News" w:hAnsi="Clan-News"/>
                <w:spacing w:val="-2"/>
                <w:lang w:val="de-DE"/>
              </w:rPr>
              <w:t xml:space="preserve"> </w:t>
            </w:r>
          </w:p>
          <w:p w14:paraId="2695CAA1" w14:textId="77777777" w:rsidR="0071630D" w:rsidRPr="00AA646D" w:rsidRDefault="0071630D" w:rsidP="00255F30">
            <w:pPr>
              <w:tabs>
                <w:tab w:val="clear" w:pos="720"/>
                <w:tab w:val="clear" w:pos="1440"/>
                <w:tab w:val="clear" w:pos="2160"/>
                <w:tab w:val="clear" w:pos="2880"/>
              </w:tabs>
              <w:spacing w:line="240" w:lineRule="exact"/>
              <w:jc w:val="both"/>
              <w:rPr>
                <w:rFonts w:ascii="Clan-News" w:hAnsi="Clan-News" w:cs="Arial"/>
                <w:spacing w:val="-2"/>
                <w:lang w:val="de-DE"/>
              </w:rPr>
            </w:pPr>
          </w:p>
        </w:tc>
        <w:tc>
          <w:tcPr>
            <w:tcW w:w="950" w:type="pct"/>
            <w:shd w:val="clear" w:color="auto" w:fill="auto"/>
          </w:tcPr>
          <w:p w14:paraId="5B8B44B9" w14:textId="77777777" w:rsidR="0071630D" w:rsidRPr="00AA646D" w:rsidRDefault="0071630D" w:rsidP="00255F30">
            <w:pPr>
              <w:tabs>
                <w:tab w:val="clear" w:pos="720"/>
                <w:tab w:val="clear" w:pos="1440"/>
                <w:tab w:val="clear" w:pos="2160"/>
                <w:tab w:val="clear" w:pos="2880"/>
              </w:tabs>
              <w:jc w:val="right"/>
              <w:rPr>
                <w:rFonts w:cs="Arial"/>
                <w:sz w:val="96"/>
                <w:szCs w:val="96"/>
              </w:rPr>
            </w:pPr>
            <w:r w:rsidRPr="00AA646D">
              <w:rPr>
                <w:rFonts w:ascii="Scottish Government 2016" w:hAnsi="Scottish Government 2016"/>
                <w:color w:val="0065BD"/>
                <w:sz w:val="96"/>
                <w:szCs w:val="96"/>
              </w:rPr>
              <w:t></w:t>
            </w:r>
            <w:r w:rsidRPr="00AA646D">
              <w:rPr>
                <w:rFonts w:ascii="Scottish Government 2016" w:hAnsi="Scottish Government 2016"/>
                <w:color w:val="333E48"/>
                <w:sz w:val="96"/>
                <w:szCs w:val="96"/>
              </w:rPr>
              <w:t></w:t>
            </w:r>
            <w:r w:rsidRPr="00AA646D">
              <w:rPr>
                <w:rFonts w:ascii="Scottish Government 2016" w:hAnsi="Scottish Government 2016"/>
                <w:color w:val="8B8C93"/>
                <w:sz w:val="96"/>
                <w:szCs w:val="96"/>
              </w:rPr>
              <w:t></w:t>
            </w:r>
            <w:r w:rsidRPr="00AA646D">
              <w:rPr>
                <w:rFonts w:ascii="Scottish Government 2016" w:hAnsi="Scottish Government 2016"/>
                <w:color w:val="333E48"/>
                <w:sz w:val="96"/>
                <w:szCs w:val="96"/>
              </w:rPr>
              <w:t></w:t>
            </w:r>
          </w:p>
        </w:tc>
      </w:tr>
    </w:tbl>
    <w:p w14:paraId="6F71C344" w14:textId="77777777" w:rsidR="0071630D" w:rsidRPr="00AA646D" w:rsidRDefault="0071630D" w:rsidP="0071630D">
      <w:pPr>
        <w:tabs>
          <w:tab w:val="clear" w:pos="720"/>
          <w:tab w:val="clear" w:pos="1440"/>
          <w:tab w:val="clear" w:pos="2160"/>
          <w:tab w:val="clear" w:pos="2880"/>
        </w:tabs>
        <w:spacing w:line="260" w:lineRule="exact"/>
        <w:jc w:val="both"/>
        <w:rPr>
          <w:rFonts w:cs="Arial"/>
          <w:color w:val="FF0000"/>
          <w:spacing w:val="-4"/>
        </w:rPr>
      </w:pPr>
      <w:bookmarkStart w:id="0" w:name="Name"/>
    </w:p>
    <w:bookmarkEnd w:id="0"/>
    <w:p w14:paraId="7A5CF95E" w14:textId="77777777" w:rsidR="0071630D" w:rsidRPr="00AA646D" w:rsidRDefault="009B47F3" w:rsidP="0071630D">
      <w:pPr>
        <w:tabs>
          <w:tab w:val="clear" w:pos="720"/>
          <w:tab w:val="clear" w:pos="1440"/>
          <w:tab w:val="clear" w:pos="2160"/>
          <w:tab w:val="clear" w:pos="2880"/>
        </w:tabs>
        <w:spacing w:line="260" w:lineRule="exact"/>
        <w:jc w:val="both"/>
        <w:rPr>
          <w:rFonts w:cs="Arial"/>
          <w:color w:val="FF0000"/>
          <w:spacing w:val="-4"/>
        </w:rPr>
      </w:pPr>
      <w:r w:rsidRPr="00AA646D">
        <w:rPr>
          <w:rFonts w:cs="Arial"/>
          <w:color w:val="FF0000"/>
          <w:spacing w:val="-4"/>
        </w:rPr>
        <w:fldChar w:fldCharType="begin"/>
      </w:r>
      <w:r w:rsidRPr="00AA646D">
        <w:rPr>
          <w:rFonts w:cs="Arial"/>
          <w:color w:val="FF0000"/>
          <w:spacing w:val="-4"/>
        </w:rPr>
        <w:instrText xml:space="preserve"> MERGEFIELD  "SRO name"  \* MERGEFORMAT </w:instrText>
      </w:r>
      <w:r w:rsidRPr="00AA646D">
        <w:rPr>
          <w:rFonts w:cs="Arial"/>
          <w:color w:val="FF0000"/>
          <w:spacing w:val="-4"/>
        </w:rPr>
        <w:fldChar w:fldCharType="separate"/>
      </w:r>
      <w:r w:rsidR="00AB72F3" w:rsidRPr="00AA646D">
        <w:rPr>
          <w:rFonts w:cs="Arial"/>
          <w:noProof/>
          <w:color w:val="FF0000"/>
          <w:spacing w:val="-4"/>
        </w:rPr>
        <w:t>«SRO name»</w:t>
      </w:r>
      <w:r w:rsidRPr="00AA646D">
        <w:rPr>
          <w:rFonts w:cs="Arial"/>
          <w:color w:val="FF0000"/>
          <w:spacing w:val="-4"/>
        </w:rPr>
        <w:fldChar w:fldCharType="end"/>
      </w:r>
    </w:p>
    <w:bookmarkStart w:id="1" w:name="Organisation"/>
    <w:p w14:paraId="5BD77A1E" w14:textId="77777777" w:rsidR="0071630D" w:rsidRPr="00AA646D" w:rsidRDefault="0071630D" w:rsidP="0071630D">
      <w:pPr>
        <w:tabs>
          <w:tab w:val="clear" w:pos="720"/>
          <w:tab w:val="clear" w:pos="1440"/>
          <w:tab w:val="clear" w:pos="2160"/>
          <w:tab w:val="clear" w:pos="2880"/>
        </w:tabs>
        <w:spacing w:line="260" w:lineRule="exact"/>
        <w:jc w:val="both"/>
        <w:rPr>
          <w:rFonts w:cs="Arial"/>
          <w:color w:val="FF0000"/>
          <w:spacing w:val="-4"/>
        </w:rPr>
      </w:pPr>
      <w:r w:rsidRPr="00AA646D">
        <w:rPr>
          <w:rFonts w:cs="Arial"/>
          <w:color w:val="FF0000"/>
          <w:spacing w:val="-4"/>
        </w:rPr>
        <w:fldChar w:fldCharType="begin"/>
      </w:r>
      <w:r w:rsidRPr="00AA646D">
        <w:rPr>
          <w:rFonts w:cs="Arial"/>
          <w:color w:val="FF0000"/>
          <w:spacing w:val="-4"/>
        </w:rPr>
        <w:instrText xml:space="preserve"> MERGEFIELD Organisation </w:instrText>
      </w:r>
      <w:r w:rsidRPr="00AA646D">
        <w:rPr>
          <w:rFonts w:cs="Arial"/>
          <w:color w:val="FF0000"/>
          <w:spacing w:val="-4"/>
        </w:rPr>
        <w:fldChar w:fldCharType="separate"/>
      </w:r>
      <w:r w:rsidR="00AB72F3" w:rsidRPr="00AA646D">
        <w:rPr>
          <w:rFonts w:cs="Arial"/>
          <w:noProof/>
          <w:color w:val="FF0000"/>
          <w:spacing w:val="-4"/>
        </w:rPr>
        <w:t>«Organisation»</w:t>
      </w:r>
      <w:r w:rsidRPr="00AA646D">
        <w:rPr>
          <w:rFonts w:cs="Arial"/>
          <w:color w:val="FF0000"/>
          <w:spacing w:val="-4"/>
        </w:rPr>
        <w:fldChar w:fldCharType="end"/>
      </w:r>
      <w:bookmarkEnd w:id="1"/>
    </w:p>
    <w:p w14:paraId="7474AB2F" w14:textId="77777777" w:rsidR="0071630D" w:rsidRPr="00AA646D" w:rsidRDefault="0071630D" w:rsidP="0071630D">
      <w:pPr>
        <w:tabs>
          <w:tab w:val="clear" w:pos="720"/>
          <w:tab w:val="clear" w:pos="1440"/>
          <w:tab w:val="clear" w:pos="2160"/>
          <w:tab w:val="clear" w:pos="2880"/>
          <w:tab w:val="left" w:pos="1080"/>
        </w:tabs>
        <w:spacing w:line="240" w:lineRule="exact"/>
        <w:jc w:val="right"/>
        <w:rPr>
          <w:rFonts w:cs="Arial"/>
        </w:rPr>
      </w:pPr>
      <w:r w:rsidRPr="00AA646D">
        <w:rPr>
          <w:rFonts w:cs="Arial"/>
        </w:rPr>
        <w:t>Our ref:</w:t>
      </w:r>
      <w:r w:rsidRPr="00AA646D">
        <w:rPr>
          <w:rFonts w:cs="Arial"/>
        </w:rPr>
        <w:tab/>
      </w:r>
      <w:r w:rsidRPr="00AA646D">
        <w:rPr>
          <w:rFonts w:cs="Arial"/>
          <w:color w:val="FF0000"/>
        </w:rPr>
        <w:fldChar w:fldCharType="begin"/>
      </w:r>
      <w:r w:rsidRPr="00AA646D">
        <w:rPr>
          <w:rFonts w:cs="Arial"/>
          <w:color w:val="FF0000"/>
        </w:rPr>
        <w:instrText xml:space="preserve"> MERGEFIELD  "eRDM Doc id ref"  \* MERGEFORMAT </w:instrText>
      </w:r>
      <w:r w:rsidRPr="00AA646D">
        <w:rPr>
          <w:rFonts w:cs="Arial"/>
          <w:color w:val="FF0000"/>
        </w:rPr>
        <w:fldChar w:fldCharType="separate"/>
      </w:r>
      <w:r w:rsidR="00AB72F3" w:rsidRPr="00AA646D">
        <w:rPr>
          <w:rFonts w:cs="Arial"/>
          <w:noProof/>
          <w:color w:val="FF0000"/>
        </w:rPr>
        <w:t>«eRDM Doc id ref»</w:t>
      </w:r>
      <w:r w:rsidRPr="00AA646D">
        <w:rPr>
          <w:rFonts w:cs="Arial"/>
          <w:color w:val="FF0000"/>
        </w:rPr>
        <w:fldChar w:fldCharType="end"/>
      </w:r>
      <w:bookmarkStart w:id="2" w:name="Date"/>
    </w:p>
    <w:p w14:paraId="3AD8258F" w14:textId="77777777" w:rsidR="0071630D" w:rsidRPr="00AA646D" w:rsidRDefault="0071630D" w:rsidP="0071630D">
      <w:pPr>
        <w:tabs>
          <w:tab w:val="clear" w:pos="720"/>
          <w:tab w:val="clear" w:pos="1440"/>
          <w:tab w:val="clear" w:pos="2160"/>
          <w:tab w:val="clear" w:pos="2880"/>
          <w:tab w:val="clear" w:pos="9907"/>
          <w:tab w:val="right" w:pos="0"/>
          <w:tab w:val="left" w:pos="1080"/>
        </w:tabs>
        <w:spacing w:line="240" w:lineRule="exact"/>
        <w:jc w:val="right"/>
        <w:rPr>
          <w:rFonts w:cs="Arial"/>
        </w:rPr>
      </w:pPr>
      <w:r w:rsidRPr="00AA646D">
        <w:rPr>
          <w:rFonts w:cs="Arial"/>
          <w:color w:val="FF0000"/>
        </w:rPr>
        <w:fldChar w:fldCharType="begin"/>
      </w:r>
      <w:r w:rsidRPr="00AA646D">
        <w:rPr>
          <w:rFonts w:cs="Arial"/>
          <w:color w:val="FF0000"/>
        </w:rPr>
        <w:instrText>MERGEFIELD Date</w:instrText>
      </w:r>
      <w:r w:rsidRPr="00AA646D">
        <w:rPr>
          <w:rFonts w:cs="Arial"/>
          <w:color w:val="FF0000"/>
        </w:rPr>
        <w:fldChar w:fldCharType="separate"/>
      </w:r>
      <w:r w:rsidR="00AB72F3" w:rsidRPr="00AA646D">
        <w:rPr>
          <w:rFonts w:cs="Arial"/>
          <w:noProof/>
          <w:color w:val="FF0000"/>
        </w:rPr>
        <w:t>«Date»</w:t>
      </w:r>
      <w:r w:rsidRPr="00AA646D">
        <w:rPr>
          <w:rFonts w:cs="Arial"/>
          <w:color w:val="FF0000"/>
        </w:rPr>
        <w:fldChar w:fldCharType="end"/>
      </w:r>
      <w:bookmarkEnd w:id="2"/>
    </w:p>
    <w:p w14:paraId="11259F9E" w14:textId="77777777" w:rsidR="0071630D" w:rsidRPr="00AA646D" w:rsidRDefault="0071630D" w:rsidP="0071630D">
      <w:pPr>
        <w:tabs>
          <w:tab w:val="right" w:pos="10170"/>
        </w:tabs>
        <w:jc w:val="both"/>
        <w:rPr>
          <w:rFonts w:cs="Arial"/>
        </w:rPr>
      </w:pPr>
    </w:p>
    <w:p w14:paraId="6B691A81" w14:textId="77777777" w:rsidR="0071630D" w:rsidRPr="00AA646D" w:rsidRDefault="0071630D" w:rsidP="0071630D">
      <w:pPr>
        <w:tabs>
          <w:tab w:val="right" w:pos="10170"/>
        </w:tabs>
        <w:jc w:val="both"/>
        <w:rPr>
          <w:rFonts w:cs="Arial"/>
        </w:rPr>
      </w:pPr>
    </w:p>
    <w:p w14:paraId="3A2ACA37" w14:textId="77777777" w:rsidR="0071630D" w:rsidRPr="00AA646D" w:rsidRDefault="0071630D" w:rsidP="0071630D">
      <w:pPr>
        <w:tabs>
          <w:tab w:val="right" w:pos="10170"/>
        </w:tabs>
        <w:jc w:val="both"/>
        <w:rPr>
          <w:rFonts w:cs="Arial"/>
        </w:rPr>
      </w:pPr>
    </w:p>
    <w:p w14:paraId="169C637E" w14:textId="77777777" w:rsidR="0071630D" w:rsidRPr="00AA646D" w:rsidRDefault="0071630D" w:rsidP="0071630D">
      <w:pPr>
        <w:tabs>
          <w:tab w:val="right" w:pos="10170"/>
        </w:tabs>
        <w:jc w:val="both"/>
        <w:rPr>
          <w:rFonts w:cs="Arial"/>
        </w:rPr>
      </w:pPr>
    </w:p>
    <w:p w14:paraId="08A1A581" w14:textId="77777777" w:rsidR="0071630D" w:rsidRPr="00AA646D" w:rsidRDefault="0071630D" w:rsidP="0071630D">
      <w:pPr>
        <w:tabs>
          <w:tab w:val="right" w:pos="10170"/>
        </w:tabs>
        <w:jc w:val="both"/>
        <w:rPr>
          <w:rFonts w:cs="Arial"/>
        </w:rPr>
      </w:pPr>
    </w:p>
    <w:p w14:paraId="3C56F957" w14:textId="77777777" w:rsidR="0071630D" w:rsidRPr="00AA646D" w:rsidRDefault="00D90BCC" w:rsidP="0071630D">
      <w:pPr>
        <w:tabs>
          <w:tab w:val="right" w:pos="10170"/>
        </w:tabs>
        <w:jc w:val="both"/>
        <w:rPr>
          <w:rFonts w:cs="Arial"/>
        </w:rPr>
      </w:pPr>
      <w:r w:rsidRPr="00AA646D">
        <w:rPr>
          <w:rFonts w:cs="Arial"/>
        </w:rPr>
        <w:t>BY EMAIL</w:t>
      </w:r>
    </w:p>
    <w:p w14:paraId="6FA85046" w14:textId="77777777" w:rsidR="0071630D" w:rsidRPr="00AA646D" w:rsidRDefault="0071630D" w:rsidP="0071630D">
      <w:pPr>
        <w:tabs>
          <w:tab w:val="right" w:pos="10170"/>
        </w:tabs>
        <w:jc w:val="both"/>
        <w:rPr>
          <w:rFonts w:cs="Arial"/>
        </w:rPr>
      </w:pPr>
    </w:p>
    <w:p w14:paraId="271C8D2F" w14:textId="77777777" w:rsidR="0071630D" w:rsidRPr="00AA646D" w:rsidRDefault="0071630D" w:rsidP="0071630D">
      <w:pPr>
        <w:tabs>
          <w:tab w:val="right" w:pos="9720"/>
        </w:tabs>
        <w:jc w:val="both"/>
        <w:rPr>
          <w:rFonts w:cs="Arial"/>
        </w:rPr>
      </w:pPr>
      <w:r w:rsidRPr="00AA646D">
        <w:rPr>
          <w:rFonts w:cs="Arial"/>
        </w:rPr>
        <w:t xml:space="preserve">Dear </w:t>
      </w:r>
      <w:r w:rsidR="009B47F3" w:rsidRPr="00AA646D">
        <w:rPr>
          <w:rFonts w:cs="Arial"/>
          <w:color w:val="FF0000"/>
        </w:rPr>
        <w:fldChar w:fldCharType="begin"/>
      </w:r>
      <w:r w:rsidR="009B47F3" w:rsidRPr="00AA646D">
        <w:rPr>
          <w:rFonts w:cs="Arial"/>
          <w:color w:val="FF0000"/>
        </w:rPr>
        <w:instrText xml:space="preserve"> MERGEFIELD  "SRO name"  \* MERGEFORMAT </w:instrText>
      </w:r>
      <w:r w:rsidR="009B47F3" w:rsidRPr="00AA646D">
        <w:rPr>
          <w:rFonts w:cs="Arial"/>
          <w:color w:val="FF0000"/>
        </w:rPr>
        <w:fldChar w:fldCharType="separate"/>
      </w:r>
      <w:r w:rsidR="00AB72F3" w:rsidRPr="00AA646D">
        <w:rPr>
          <w:rFonts w:cs="Arial"/>
          <w:noProof/>
          <w:color w:val="FF0000"/>
        </w:rPr>
        <w:t>«SRO name»</w:t>
      </w:r>
      <w:r w:rsidR="009B47F3" w:rsidRPr="00AA646D">
        <w:rPr>
          <w:rFonts w:cs="Arial"/>
          <w:color w:val="FF0000"/>
        </w:rPr>
        <w:fldChar w:fldCharType="end"/>
      </w:r>
    </w:p>
    <w:p w14:paraId="0D611261" w14:textId="77777777" w:rsidR="009B47F3" w:rsidRPr="00AA646D" w:rsidRDefault="009B47F3" w:rsidP="000E2FA4">
      <w:pPr>
        <w:pStyle w:val="Default"/>
      </w:pPr>
    </w:p>
    <w:p w14:paraId="600ABF98" w14:textId="77777777" w:rsidR="009B47F3" w:rsidRPr="00AA646D" w:rsidRDefault="000E2FA4" w:rsidP="00255F30">
      <w:pPr>
        <w:pStyle w:val="Heading1"/>
      </w:pPr>
      <w:r w:rsidRPr="00AA646D">
        <w:rPr>
          <w:bCs/>
        </w:rPr>
        <w:t xml:space="preserve">Appointment as Senior Responsible Owner (SRO) for the </w:t>
      </w:r>
      <w:fldSimple w:instr=" MERGEFIELD  &quot;Programme or Project name&quot; ">
        <w:r w:rsidR="00AB72F3" w:rsidRPr="00AA646D">
          <w:rPr>
            <w:noProof/>
          </w:rPr>
          <w:t>«Programme or Project name»</w:t>
        </w:r>
      </w:fldSimple>
    </w:p>
    <w:p w14:paraId="17651871" w14:textId="77777777" w:rsidR="000E2FA4" w:rsidRPr="00AA646D" w:rsidRDefault="000E2FA4" w:rsidP="00A77E91">
      <w:pPr>
        <w:pStyle w:val="Default"/>
        <w:spacing w:line="360" w:lineRule="auto"/>
        <w:jc w:val="both"/>
      </w:pPr>
    </w:p>
    <w:p w14:paraId="1C6761F2" w14:textId="77777777" w:rsidR="0069000C" w:rsidRPr="00AA646D" w:rsidRDefault="0069000C" w:rsidP="0069000C">
      <w:pPr>
        <w:tabs>
          <w:tab w:val="clear" w:pos="720"/>
          <w:tab w:val="clear" w:pos="1440"/>
          <w:tab w:val="clear" w:pos="2160"/>
          <w:tab w:val="clear" w:pos="2880"/>
          <w:tab w:val="clear" w:pos="9907"/>
          <w:tab w:val="right" w:pos="0"/>
          <w:tab w:val="left" w:pos="1080"/>
        </w:tabs>
        <w:spacing w:line="240" w:lineRule="exact"/>
        <w:jc w:val="both"/>
      </w:pPr>
      <w:r w:rsidRPr="00AA646D">
        <w:t>I am</w:t>
      </w:r>
      <w:r w:rsidR="000E2FA4" w:rsidRPr="00AA646D">
        <w:t xml:space="preserve"> writing to confirm your appointment as Senior Responsible Owner (SRO) of the </w:t>
      </w:r>
      <w:r w:rsidRPr="00AA646D">
        <w:rPr>
          <w:rFonts w:cs="Arial"/>
          <w:color w:val="FF0000"/>
          <w:spacing w:val="-4"/>
        </w:rPr>
        <w:fldChar w:fldCharType="begin"/>
      </w:r>
      <w:r w:rsidRPr="00AA646D">
        <w:rPr>
          <w:rFonts w:cs="Arial"/>
          <w:color w:val="FF0000"/>
          <w:spacing w:val="-4"/>
        </w:rPr>
        <w:instrText xml:space="preserve"> MERGEFIELD  "Programme or Project name" </w:instrText>
      </w:r>
      <w:r w:rsidRPr="00AA646D">
        <w:rPr>
          <w:rFonts w:cs="Arial"/>
          <w:color w:val="FF0000"/>
          <w:spacing w:val="-4"/>
        </w:rPr>
        <w:fldChar w:fldCharType="separate"/>
      </w:r>
      <w:r w:rsidR="00AB72F3" w:rsidRPr="00AA646D">
        <w:rPr>
          <w:rFonts w:cs="Arial"/>
          <w:noProof/>
          <w:color w:val="FF0000"/>
          <w:spacing w:val="-4"/>
        </w:rPr>
        <w:t>«Programme or Project name»</w:t>
      </w:r>
      <w:r w:rsidRPr="00AA646D">
        <w:rPr>
          <w:rFonts w:cs="Arial"/>
          <w:color w:val="FF0000"/>
          <w:spacing w:val="-4"/>
        </w:rPr>
        <w:fldChar w:fldCharType="end"/>
      </w:r>
      <w:r w:rsidRPr="00AA646D">
        <w:t xml:space="preserve">, with </w:t>
      </w:r>
      <w:r w:rsidR="000E2FA4" w:rsidRPr="00AA646D">
        <w:t>effect</w:t>
      </w:r>
      <w:r w:rsidRPr="00AA646D">
        <w:t xml:space="preserve"> from </w:t>
      </w:r>
      <w:r w:rsidRPr="00AA646D">
        <w:rPr>
          <w:rFonts w:cs="Arial"/>
          <w:color w:val="FF0000"/>
        </w:rPr>
        <w:fldChar w:fldCharType="begin"/>
      </w:r>
      <w:r w:rsidRPr="00AA646D">
        <w:rPr>
          <w:rFonts w:cs="Arial"/>
          <w:color w:val="FF0000"/>
        </w:rPr>
        <w:instrText>MERGEFIELD Date</w:instrText>
      </w:r>
      <w:r w:rsidRPr="00AA646D">
        <w:rPr>
          <w:rFonts w:cs="Arial"/>
          <w:color w:val="FF0000"/>
        </w:rPr>
        <w:fldChar w:fldCharType="separate"/>
      </w:r>
      <w:r w:rsidR="00AB72F3" w:rsidRPr="00AA646D">
        <w:rPr>
          <w:rFonts w:cs="Arial"/>
          <w:noProof/>
          <w:color w:val="FF0000"/>
        </w:rPr>
        <w:t>«Date»</w:t>
      </w:r>
      <w:r w:rsidRPr="00AA646D">
        <w:rPr>
          <w:rFonts w:cs="Arial"/>
          <w:color w:val="FF0000"/>
        </w:rPr>
        <w:fldChar w:fldCharType="end"/>
      </w:r>
      <w:r w:rsidR="000E2FA4" w:rsidRPr="00AA646D">
        <w:t xml:space="preserve">. </w:t>
      </w:r>
    </w:p>
    <w:p w14:paraId="452551E9" w14:textId="77777777" w:rsidR="0069000C" w:rsidRPr="00AA646D" w:rsidRDefault="0069000C" w:rsidP="00A77E91">
      <w:pPr>
        <w:tabs>
          <w:tab w:val="clear" w:pos="720"/>
          <w:tab w:val="clear" w:pos="1440"/>
          <w:tab w:val="clear" w:pos="2160"/>
          <w:tab w:val="clear" w:pos="2880"/>
          <w:tab w:val="clear" w:pos="9907"/>
          <w:tab w:val="right" w:pos="0"/>
          <w:tab w:val="left" w:pos="1080"/>
        </w:tabs>
        <w:spacing w:line="360" w:lineRule="auto"/>
        <w:jc w:val="both"/>
      </w:pPr>
    </w:p>
    <w:p w14:paraId="43C43F0C" w14:textId="77777777" w:rsidR="000E2FA4" w:rsidRPr="00AA646D" w:rsidRDefault="00CA2A57" w:rsidP="0069000C">
      <w:pPr>
        <w:tabs>
          <w:tab w:val="clear" w:pos="720"/>
          <w:tab w:val="clear" w:pos="1440"/>
          <w:tab w:val="clear" w:pos="2160"/>
          <w:tab w:val="clear" w:pos="2880"/>
        </w:tabs>
        <w:spacing w:line="260" w:lineRule="exact"/>
        <w:jc w:val="both"/>
        <w:rPr>
          <w:rFonts w:cs="Arial"/>
          <w:color w:val="FF0000"/>
          <w:spacing w:val="-4"/>
        </w:rPr>
      </w:pPr>
      <w:r w:rsidRPr="00AA646D">
        <w:t>You will be</w:t>
      </w:r>
      <w:r w:rsidR="000E2FA4" w:rsidRPr="00AA646D">
        <w:t xml:space="preserve"> directly accountable to </w:t>
      </w:r>
      <w:r w:rsidR="00617FEA" w:rsidRPr="00AA646D">
        <w:t xml:space="preserve">me, as </w:t>
      </w:r>
      <w:r w:rsidR="0069000C" w:rsidRPr="00AA646D">
        <w:t>Accountable Officer</w:t>
      </w:r>
      <w:r w:rsidR="000E2FA4" w:rsidRPr="00AA646D">
        <w:t xml:space="preserve">. This role </w:t>
      </w:r>
      <w:r w:rsidR="00D90BCC" w:rsidRPr="00AA646D">
        <w:t>will become the focus of your responsibilities and require a substantial amount of your time. Y</w:t>
      </w:r>
      <w:r w:rsidR="0069000C" w:rsidRPr="00AA646D">
        <w:t>ou sh</w:t>
      </w:r>
      <w:r w:rsidR="005E4863" w:rsidRPr="00AA646D">
        <w:t xml:space="preserve">ould ensure you </w:t>
      </w:r>
      <w:r w:rsidR="00D90BCC" w:rsidRPr="00AA646D">
        <w:t>can dedicate</w:t>
      </w:r>
      <w:r w:rsidRPr="00AA646D">
        <w:t xml:space="preserve"> </w:t>
      </w:r>
      <w:r w:rsidR="00830BD4" w:rsidRPr="00AA646D">
        <w:t>appropriate</w:t>
      </w:r>
      <w:r w:rsidRPr="00AA646D">
        <w:t xml:space="preserve"> time</w:t>
      </w:r>
      <w:r w:rsidR="00830BD4" w:rsidRPr="00AA646D">
        <w:t xml:space="preserve"> and attention</w:t>
      </w:r>
      <w:r w:rsidRPr="00AA646D">
        <w:t xml:space="preserve"> to it</w:t>
      </w:r>
      <w:r w:rsidR="000E2FA4" w:rsidRPr="00AA646D">
        <w:t xml:space="preserve">. </w:t>
      </w:r>
    </w:p>
    <w:p w14:paraId="5AB37C4F" w14:textId="77777777" w:rsidR="00D31B37" w:rsidRPr="00AA646D" w:rsidRDefault="00D31B37" w:rsidP="00A77E91">
      <w:pPr>
        <w:pStyle w:val="Default"/>
        <w:spacing w:line="360" w:lineRule="auto"/>
      </w:pPr>
    </w:p>
    <w:p w14:paraId="32B4D172" w14:textId="77777777" w:rsidR="000E2FA4" w:rsidRPr="00AA646D" w:rsidRDefault="000E2FA4" w:rsidP="000E2FA4">
      <w:pPr>
        <w:pStyle w:val="Default"/>
      </w:pPr>
      <w:r w:rsidRPr="00AA646D">
        <w:t xml:space="preserve">As SRO you </w:t>
      </w:r>
      <w:r w:rsidR="00D90BCC" w:rsidRPr="00AA646D">
        <w:t xml:space="preserve">will </w:t>
      </w:r>
      <w:r w:rsidRPr="00AA646D">
        <w:t xml:space="preserve">have personal responsibility for delivery of the </w:t>
      </w:r>
      <w:r w:rsidR="00CA2A57" w:rsidRPr="00AA646D">
        <w:rPr>
          <w:color w:val="FF0000"/>
          <w:spacing w:val="-4"/>
        </w:rPr>
        <w:fldChar w:fldCharType="begin"/>
      </w:r>
      <w:r w:rsidR="00CA2A57" w:rsidRPr="00AA646D">
        <w:rPr>
          <w:color w:val="FF0000"/>
          <w:spacing w:val="-4"/>
        </w:rPr>
        <w:instrText xml:space="preserve"> MERGEFIELD  "Programme or Project name" </w:instrText>
      </w:r>
      <w:r w:rsidR="00CA2A57" w:rsidRPr="00AA646D">
        <w:rPr>
          <w:color w:val="FF0000"/>
          <w:spacing w:val="-4"/>
        </w:rPr>
        <w:fldChar w:fldCharType="separate"/>
      </w:r>
      <w:r w:rsidR="00AB72F3" w:rsidRPr="00AA646D">
        <w:rPr>
          <w:noProof/>
          <w:color w:val="FF0000"/>
          <w:spacing w:val="-4"/>
        </w:rPr>
        <w:t>«Programme or Project name»</w:t>
      </w:r>
      <w:r w:rsidR="00CA2A57" w:rsidRPr="00AA646D">
        <w:rPr>
          <w:color w:val="FF0000"/>
          <w:spacing w:val="-4"/>
        </w:rPr>
        <w:fldChar w:fldCharType="end"/>
      </w:r>
      <w:r w:rsidR="005602FA" w:rsidRPr="00AA646D">
        <w:t>.</w:t>
      </w:r>
      <w:r w:rsidRPr="00AA646D">
        <w:t xml:space="preserve"> </w:t>
      </w:r>
      <w:r w:rsidR="005602FA" w:rsidRPr="00AA646D">
        <w:t xml:space="preserve">You </w:t>
      </w:r>
      <w:r w:rsidRPr="00AA646D">
        <w:t xml:space="preserve">will be held </w:t>
      </w:r>
      <w:r w:rsidR="00AB72F3" w:rsidRPr="00AA646D">
        <w:t xml:space="preserve">responsible </w:t>
      </w:r>
      <w:r w:rsidRPr="00AA646D">
        <w:t>for the delivery of its objectives and policy intent; for securing and protecting its vision</w:t>
      </w:r>
      <w:r w:rsidR="005602FA" w:rsidRPr="00AA646D">
        <w:t xml:space="preserve"> and for influencing constructively the context, culture and operating environment of the project. </w:t>
      </w:r>
      <w:r w:rsidRPr="00AA646D">
        <w:t xml:space="preserve"> </w:t>
      </w:r>
      <w:r w:rsidR="005602FA" w:rsidRPr="00AA646D">
        <w:t>You must also</w:t>
      </w:r>
      <w:r w:rsidRPr="00AA646D">
        <w:t xml:space="preserve"> ensur</w:t>
      </w:r>
      <w:r w:rsidR="005602FA" w:rsidRPr="00AA646D">
        <w:t>e</w:t>
      </w:r>
      <w:r w:rsidR="00AF7E7A" w:rsidRPr="00AA646D">
        <w:t xml:space="preserve"> the</w:t>
      </w:r>
      <w:r w:rsidR="005602FA" w:rsidRPr="00AA646D">
        <w:t xml:space="preserve"> </w:t>
      </w:r>
      <w:r w:rsidR="005602FA" w:rsidRPr="00AA646D">
        <w:rPr>
          <w:color w:val="FF0000"/>
          <w:spacing w:val="-4"/>
        </w:rPr>
        <w:fldChar w:fldCharType="begin"/>
      </w:r>
      <w:r w:rsidR="005602FA" w:rsidRPr="00AA646D">
        <w:rPr>
          <w:color w:val="FF0000"/>
          <w:spacing w:val="-4"/>
        </w:rPr>
        <w:instrText xml:space="preserve"> MERGEFIELD  "Programme or Project name" </w:instrText>
      </w:r>
      <w:r w:rsidR="005602FA" w:rsidRPr="00AA646D">
        <w:rPr>
          <w:color w:val="FF0000"/>
          <w:spacing w:val="-4"/>
        </w:rPr>
        <w:fldChar w:fldCharType="separate"/>
      </w:r>
      <w:r w:rsidR="005602FA" w:rsidRPr="00AA646D">
        <w:rPr>
          <w:noProof/>
          <w:color w:val="FF0000"/>
          <w:spacing w:val="-4"/>
        </w:rPr>
        <w:t>«Programme or Project name»</w:t>
      </w:r>
      <w:r w:rsidR="005602FA" w:rsidRPr="00AA646D">
        <w:rPr>
          <w:color w:val="FF0000"/>
          <w:spacing w:val="-4"/>
        </w:rPr>
        <w:fldChar w:fldCharType="end"/>
      </w:r>
      <w:r w:rsidR="005602FA" w:rsidRPr="00AA646D">
        <w:t xml:space="preserve"> is</w:t>
      </w:r>
      <w:r w:rsidR="00AF7E7A" w:rsidRPr="00AA646D">
        <w:t xml:space="preserve"> subject to </w:t>
      </w:r>
      <w:hyperlink r:id="rId8" w:history="1">
        <w:r w:rsidR="005602FA" w:rsidRPr="00AA646D">
          <w:rPr>
            <w:rStyle w:val="Hyperlink"/>
          </w:rPr>
          <w:t xml:space="preserve">independent </w:t>
        </w:r>
        <w:r w:rsidR="00AF7E7A" w:rsidRPr="00AA646D">
          <w:rPr>
            <w:rStyle w:val="Hyperlink"/>
          </w:rPr>
          <w:t>assurance</w:t>
        </w:r>
      </w:hyperlink>
      <w:r w:rsidR="00AF7E7A" w:rsidRPr="00AA646D">
        <w:t xml:space="preserve"> at appropriate stages</w:t>
      </w:r>
      <w:r w:rsidR="008E53CE" w:rsidRPr="00AA646D">
        <w:t xml:space="preserve"> </w:t>
      </w:r>
      <w:r w:rsidRPr="00AA646D">
        <w:t xml:space="preserve">is governed </w:t>
      </w:r>
      <w:r w:rsidR="00D31B37" w:rsidRPr="00AA646D">
        <w:t>r</w:t>
      </w:r>
      <w:r w:rsidRPr="00AA646D">
        <w:t>esponsibly, reported honestly and issues are escalated appropriately</w:t>
      </w:r>
      <w:r w:rsidR="005602FA" w:rsidRPr="00AA646D">
        <w:t>.</w:t>
      </w:r>
      <w:r w:rsidRPr="00AA646D">
        <w:t xml:space="preserve"> </w:t>
      </w:r>
    </w:p>
    <w:p w14:paraId="5DD3C7B9" w14:textId="77777777" w:rsidR="00FE6D21" w:rsidRPr="00AA646D" w:rsidRDefault="00FE6D21" w:rsidP="00A77E91">
      <w:pPr>
        <w:pStyle w:val="Default"/>
        <w:spacing w:line="360" w:lineRule="auto"/>
      </w:pPr>
    </w:p>
    <w:p w14:paraId="20A1DEB9" w14:textId="77777777" w:rsidR="000E2FA4" w:rsidRPr="00AA646D" w:rsidRDefault="000E2FA4" w:rsidP="000E2FA4">
      <w:pPr>
        <w:pStyle w:val="Default"/>
      </w:pPr>
      <w:r w:rsidRPr="00AA646D">
        <w:t xml:space="preserve">In addition to your internal </w:t>
      </w:r>
      <w:r w:rsidR="00327C7E" w:rsidRPr="00AA646D">
        <w:t>responsibilities</w:t>
      </w:r>
      <w:r w:rsidRPr="00AA646D">
        <w:t>, you should also be aware that</w:t>
      </w:r>
      <w:r w:rsidR="005602FA" w:rsidRPr="00AA646D">
        <w:t xml:space="preserve"> as</w:t>
      </w:r>
      <w:r w:rsidR="00327C7E" w:rsidRPr="00AA646D">
        <w:t xml:space="preserve"> your</w:t>
      </w:r>
      <w:r w:rsidRPr="00AA646D">
        <w:t xml:space="preserve"> </w:t>
      </w:r>
      <w:r w:rsidR="00327C7E" w:rsidRPr="00AA646D">
        <w:t xml:space="preserve">Accountable Officer </w:t>
      </w:r>
      <w:r w:rsidR="005602FA" w:rsidRPr="00AA646D">
        <w:t>I am</w:t>
      </w:r>
      <w:r w:rsidRPr="00AA646D">
        <w:t xml:space="preserve"> personally </w:t>
      </w:r>
      <w:r w:rsidR="00327C7E" w:rsidRPr="00AA646D">
        <w:t xml:space="preserve">answerable to the Parliament for the exercise of </w:t>
      </w:r>
      <w:r w:rsidR="005602FA" w:rsidRPr="00AA646D">
        <w:t>my</w:t>
      </w:r>
      <w:r w:rsidR="00327C7E" w:rsidRPr="00AA646D">
        <w:t xml:space="preserve"> functions </w:t>
      </w:r>
      <w:r w:rsidR="00FE6D21" w:rsidRPr="00AA646D">
        <w:t>and</w:t>
      </w:r>
      <w:r w:rsidR="00D90BCC" w:rsidRPr="00AA646D">
        <w:t xml:space="preserve"> you </w:t>
      </w:r>
      <w:r w:rsidR="00FE6D21" w:rsidRPr="00AA646D">
        <w:t xml:space="preserve">could be called to give evidence in relation to the delivery of the </w:t>
      </w:r>
      <w:r w:rsidR="00FE6D21" w:rsidRPr="00AA646D">
        <w:rPr>
          <w:color w:val="FF0000"/>
          <w:spacing w:val="-4"/>
        </w:rPr>
        <w:fldChar w:fldCharType="begin"/>
      </w:r>
      <w:r w:rsidR="00FE6D21" w:rsidRPr="00AA646D">
        <w:rPr>
          <w:color w:val="FF0000"/>
          <w:spacing w:val="-4"/>
        </w:rPr>
        <w:instrText xml:space="preserve"> MERGEFIELD  "Programme or Project name" </w:instrText>
      </w:r>
      <w:r w:rsidR="00FE6D21" w:rsidRPr="00AA646D">
        <w:rPr>
          <w:color w:val="FF0000"/>
          <w:spacing w:val="-4"/>
        </w:rPr>
        <w:fldChar w:fldCharType="separate"/>
      </w:r>
      <w:r w:rsidR="00AB72F3" w:rsidRPr="00AA646D">
        <w:rPr>
          <w:noProof/>
          <w:color w:val="FF0000"/>
          <w:spacing w:val="-4"/>
        </w:rPr>
        <w:t>«Programme or Project name»</w:t>
      </w:r>
      <w:r w:rsidR="00FE6D21" w:rsidRPr="00AA646D">
        <w:rPr>
          <w:color w:val="FF0000"/>
          <w:spacing w:val="-4"/>
        </w:rPr>
        <w:fldChar w:fldCharType="end"/>
      </w:r>
      <w:r w:rsidRPr="00AA646D">
        <w:t>. You will be expected to account for and explain the decisions and actions you have taken to deliver the project (or specific milestones</w:t>
      </w:r>
      <w:r w:rsidR="00FE6D21" w:rsidRPr="00AA646D">
        <w:t>),</w:t>
      </w:r>
      <w:r w:rsidRPr="00AA646D">
        <w:t xml:space="preserve"> from the date of signature of this letter. </w:t>
      </w:r>
    </w:p>
    <w:p w14:paraId="7CEA22DD" w14:textId="77777777" w:rsidR="00FE6D21" w:rsidRPr="00AA646D" w:rsidRDefault="00FE6D21" w:rsidP="00A77E91">
      <w:pPr>
        <w:pStyle w:val="Default"/>
        <w:spacing w:line="360" w:lineRule="auto"/>
      </w:pPr>
    </w:p>
    <w:p w14:paraId="3D487950" w14:textId="77777777" w:rsidR="000E2FA4" w:rsidRPr="00AA646D" w:rsidRDefault="000E2FA4" w:rsidP="000E2FA4">
      <w:pPr>
        <w:pStyle w:val="Default"/>
      </w:pPr>
      <w:r w:rsidRPr="00AA646D">
        <w:t xml:space="preserve">It is important to be clear that your accountability relates only to implementation: it </w:t>
      </w:r>
      <w:r w:rsidR="00255F30">
        <w:t>+</w:t>
      </w:r>
      <w:r w:rsidRPr="00AA646D">
        <w:t xml:space="preserve">will remain for the Minister to account for the relevant policy decisions and development. </w:t>
      </w:r>
    </w:p>
    <w:p w14:paraId="2062C3D0" w14:textId="77777777" w:rsidR="005E4863" w:rsidRPr="00AA646D" w:rsidRDefault="005E4863" w:rsidP="000E2FA4">
      <w:pPr>
        <w:pStyle w:val="Default"/>
      </w:pPr>
    </w:p>
    <w:p w14:paraId="07FEBC90" w14:textId="77777777" w:rsidR="000E2FA4" w:rsidRPr="00AA646D" w:rsidRDefault="000E2FA4" w:rsidP="000E2FA4">
      <w:pPr>
        <w:pStyle w:val="Default"/>
      </w:pPr>
      <w:r w:rsidRPr="00AA646D">
        <w:t xml:space="preserve">Detailed SRO roles and responsibilities are attached at Annex 1. You should follow the guidance in that document. You should also make sure you understand the guidance </w:t>
      </w:r>
      <w:hyperlink r:id="rId9" w:history="1">
        <w:r w:rsidR="00B80429" w:rsidRPr="00AA646D">
          <w:rPr>
            <w:rStyle w:val="Hyperlink"/>
          </w:rPr>
          <w:t>Giving Evidence to Select Committees</w:t>
        </w:r>
      </w:hyperlink>
      <w:r w:rsidR="00B80429" w:rsidRPr="00AA646D">
        <w:rPr>
          <w:rStyle w:val="Hyperlink"/>
          <w:color w:val="000000" w:themeColor="text1"/>
          <w:u w:val="none"/>
        </w:rPr>
        <w:t xml:space="preserve">  and </w:t>
      </w:r>
      <w:hyperlink r:id="rId10" w:history="1">
        <w:r w:rsidR="00B80429" w:rsidRPr="00AA646D">
          <w:rPr>
            <w:rStyle w:val="Hyperlink"/>
          </w:rPr>
          <w:t>Appearing before a Scottish Parliament committee</w:t>
        </w:r>
      </w:hyperlink>
      <w:r w:rsidRPr="00AA646D">
        <w:t xml:space="preserve">. </w:t>
      </w:r>
    </w:p>
    <w:p w14:paraId="5294840D" w14:textId="77777777" w:rsidR="00D31B37" w:rsidRPr="00AA646D" w:rsidRDefault="00D31B37" w:rsidP="00A77E91">
      <w:pPr>
        <w:pStyle w:val="Default"/>
        <w:spacing w:line="360" w:lineRule="auto"/>
      </w:pPr>
    </w:p>
    <w:p w14:paraId="269AD937" w14:textId="77777777" w:rsidR="003730B3" w:rsidRPr="00AA646D" w:rsidRDefault="000E2FA4" w:rsidP="000E2FA4">
      <w:pPr>
        <w:pStyle w:val="Default"/>
      </w:pPr>
      <w:r w:rsidRPr="00AA646D">
        <w:t xml:space="preserve">You should also make yourself aware of the </w:t>
      </w:r>
      <w:hyperlink r:id="rId11" w:history="1">
        <w:r w:rsidR="003730B3" w:rsidRPr="00AA646D">
          <w:rPr>
            <w:rStyle w:val="Hyperlink"/>
          </w:rPr>
          <w:t xml:space="preserve">Scottish Public Finance Manual </w:t>
        </w:r>
        <w:r w:rsidRPr="00AA646D">
          <w:rPr>
            <w:rStyle w:val="Hyperlink"/>
          </w:rPr>
          <w:t>guidance</w:t>
        </w:r>
      </w:hyperlink>
      <w:r w:rsidRPr="00AA646D">
        <w:t xml:space="preserve"> on management of major </w:t>
      </w:r>
      <w:r w:rsidR="00830BD4" w:rsidRPr="00AA646D">
        <w:t xml:space="preserve">investment </w:t>
      </w:r>
      <w:r w:rsidRPr="00AA646D">
        <w:t>projects:</w:t>
      </w:r>
      <w:r w:rsidR="003730B3" w:rsidRPr="00AA646D">
        <w:t xml:space="preserve"> </w:t>
      </w:r>
    </w:p>
    <w:p w14:paraId="1D8BDB70" w14:textId="77777777" w:rsidR="003730B3" w:rsidRPr="00AA646D" w:rsidRDefault="003730B3" w:rsidP="00A77E91">
      <w:pPr>
        <w:pStyle w:val="Default"/>
        <w:spacing w:line="360" w:lineRule="auto"/>
      </w:pPr>
    </w:p>
    <w:p w14:paraId="196E23F8" w14:textId="77777777" w:rsidR="000E2FA4" w:rsidRPr="00AA646D" w:rsidRDefault="000E2FA4" w:rsidP="00D677EF">
      <w:pPr>
        <w:pStyle w:val="Heading1"/>
        <w:rPr>
          <w:b/>
          <w:szCs w:val="24"/>
        </w:rPr>
      </w:pPr>
      <w:r w:rsidRPr="00AA646D">
        <w:rPr>
          <w:b/>
          <w:szCs w:val="24"/>
        </w:rPr>
        <w:t xml:space="preserve">Tenure </w:t>
      </w:r>
      <w:r w:rsidR="00830BD4" w:rsidRPr="00AA646D">
        <w:rPr>
          <w:b/>
          <w:szCs w:val="24"/>
        </w:rPr>
        <w:t>of position</w:t>
      </w:r>
    </w:p>
    <w:p w14:paraId="31669120" w14:textId="77777777" w:rsidR="0069000C" w:rsidRPr="00AA646D" w:rsidRDefault="0069000C" w:rsidP="00A77E91">
      <w:pPr>
        <w:spacing w:line="360" w:lineRule="auto"/>
        <w:rPr>
          <w:rFonts w:cs="Arial"/>
        </w:rPr>
      </w:pPr>
    </w:p>
    <w:p w14:paraId="46DA3CA9" w14:textId="77777777" w:rsidR="000E2FA4" w:rsidRPr="00AA646D" w:rsidRDefault="000E2FA4" w:rsidP="00255F30">
      <w:pPr>
        <w:tabs>
          <w:tab w:val="clear" w:pos="720"/>
          <w:tab w:val="clear" w:pos="1440"/>
          <w:tab w:val="clear" w:pos="2160"/>
          <w:tab w:val="clear" w:pos="2880"/>
        </w:tabs>
        <w:rPr>
          <w:rFonts w:cs="Arial"/>
          <w:color w:val="FF0000"/>
          <w:spacing w:val="-4"/>
        </w:rPr>
      </w:pPr>
      <w:r w:rsidRPr="00AA646D">
        <w:rPr>
          <w:rFonts w:cs="Arial"/>
        </w:rPr>
        <w:t xml:space="preserve">You are required to undertake this role </w:t>
      </w:r>
      <w:r w:rsidR="001A47B4" w:rsidRPr="00AA646D">
        <w:rPr>
          <w:rFonts w:cs="Arial"/>
        </w:rPr>
        <w:t xml:space="preserve">until completion of the </w:t>
      </w:r>
      <w:r w:rsidR="007829AB" w:rsidRPr="00AA646D">
        <w:rPr>
          <w:rFonts w:cs="Arial"/>
          <w:color w:val="FF0000"/>
          <w:spacing w:val="-4"/>
        </w:rPr>
        <w:fldChar w:fldCharType="begin"/>
      </w:r>
      <w:r w:rsidR="007829AB" w:rsidRPr="00AA646D">
        <w:rPr>
          <w:rFonts w:cs="Arial"/>
          <w:color w:val="FF0000"/>
          <w:spacing w:val="-4"/>
        </w:rPr>
        <w:instrText xml:space="preserve"> MERGEFIELD  programme/project </w:instrText>
      </w:r>
      <w:r w:rsidR="007829AB" w:rsidRPr="00AA646D">
        <w:rPr>
          <w:rFonts w:cs="Arial"/>
          <w:color w:val="FF0000"/>
          <w:spacing w:val="-4"/>
        </w:rPr>
        <w:fldChar w:fldCharType="separate"/>
      </w:r>
      <w:r w:rsidR="00AB72F3" w:rsidRPr="00AA646D">
        <w:rPr>
          <w:rFonts w:cs="Arial"/>
          <w:noProof/>
          <w:color w:val="FF0000"/>
          <w:spacing w:val="-4"/>
        </w:rPr>
        <w:t>«programme/project»</w:t>
      </w:r>
      <w:r w:rsidR="007829AB" w:rsidRPr="00AA646D">
        <w:rPr>
          <w:rFonts w:cs="Arial"/>
          <w:color w:val="FF0000"/>
          <w:spacing w:val="-4"/>
        </w:rPr>
        <w:fldChar w:fldCharType="end"/>
      </w:r>
      <w:r w:rsidR="007829AB" w:rsidRPr="00AA646D">
        <w:rPr>
          <w:rFonts w:cs="Arial"/>
          <w:color w:val="FF0000"/>
          <w:spacing w:val="-4"/>
        </w:rPr>
        <w:t xml:space="preserve"> </w:t>
      </w:r>
      <w:r w:rsidRPr="00AA646D">
        <w:rPr>
          <w:rFonts w:cs="Arial"/>
        </w:rPr>
        <w:t xml:space="preserve">in </w:t>
      </w:r>
      <w:r w:rsidR="00EB38A6" w:rsidRPr="00AA646D">
        <w:rPr>
          <w:rFonts w:cs="Arial"/>
          <w:color w:val="FF0000"/>
          <w:spacing w:val="-4"/>
        </w:rPr>
        <w:fldChar w:fldCharType="begin"/>
      </w:r>
      <w:r w:rsidR="00EB38A6" w:rsidRPr="00AA646D">
        <w:rPr>
          <w:rFonts w:cs="Arial"/>
          <w:color w:val="FF0000"/>
          <w:spacing w:val="-4"/>
        </w:rPr>
        <w:instrText xml:space="preserve"> MERGEFIELD  "quarter or year" </w:instrText>
      </w:r>
      <w:r w:rsidR="00EB38A6" w:rsidRPr="00AA646D">
        <w:rPr>
          <w:rFonts w:cs="Arial"/>
          <w:color w:val="FF0000"/>
          <w:spacing w:val="-4"/>
        </w:rPr>
        <w:fldChar w:fldCharType="separate"/>
      </w:r>
      <w:r w:rsidR="00AB72F3" w:rsidRPr="00AA646D">
        <w:rPr>
          <w:rFonts w:cs="Arial"/>
          <w:noProof/>
          <w:color w:val="FF0000"/>
          <w:spacing w:val="-4"/>
        </w:rPr>
        <w:t>«quarter or year»</w:t>
      </w:r>
      <w:r w:rsidR="00EB38A6" w:rsidRPr="00AA646D">
        <w:rPr>
          <w:rFonts w:cs="Arial"/>
          <w:color w:val="FF0000"/>
          <w:spacing w:val="-4"/>
        </w:rPr>
        <w:fldChar w:fldCharType="end"/>
      </w:r>
      <w:r w:rsidR="007829AB" w:rsidRPr="00AA646D">
        <w:rPr>
          <w:rFonts w:cs="Arial"/>
        </w:rPr>
        <w:t xml:space="preserve">, </w:t>
      </w:r>
      <w:r w:rsidR="001A47B4" w:rsidRPr="00AA646D">
        <w:rPr>
          <w:rFonts w:cs="Arial"/>
        </w:rPr>
        <w:t xml:space="preserve">and for a period of </w:t>
      </w:r>
      <w:r w:rsidR="001A47B4" w:rsidRPr="00AA646D">
        <w:rPr>
          <w:rFonts w:cs="Arial"/>
          <w:color w:val="FF0000"/>
          <w:spacing w:val="-4"/>
        </w:rPr>
        <w:fldChar w:fldCharType="begin"/>
      </w:r>
      <w:r w:rsidR="001A47B4" w:rsidRPr="00AA646D">
        <w:rPr>
          <w:rFonts w:cs="Arial"/>
          <w:color w:val="FF0000"/>
          <w:spacing w:val="-4"/>
        </w:rPr>
        <w:instrText xml:space="preserve"> MERGEFIELD  "xx months" </w:instrText>
      </w:r>
      <w:r w:rsidR="001A47B4" w:rsidRPr="00AA646D">
        <w:rPr>
          <w:rFonts w:cs="Arial"/>
          <w:color w:val="FF0000"/>
          <w:spacing w:val="-4"/>
        </w:rPr>
        <w:fldChar w:fldCharType="separate"/>
      </w:r>
      <w:r w:rsidR="00AB72F3" w:rsidRPr="00AA646D">
        <w:rPr>
          <w:rFonts w:cs="Arial"/>
          <w:noProof/>
          <w:color w:val="FF0000"/>
          <w:spacing w:val="-4"/>
        </w:rPr>
        <w:t>«xx months»</w:t>
      </w:r>
      <w:r w:rsidR="001A47B4" w:rsidRPr="00AA646D">
        <w:rPr>
          <w:rFonts w:cs="Arial"/>
          <w:color w:val="FF0000"/>
          <w:spacing w:val="-4"/>
        </w:rPr>
        <w:fldChar w:fldCharType="end"/>
      </w:r>
      <w:r w:rsidR="001A47B4" w:rsidRPr="00AA646D">
        <w:rPr>
          <w:rFonts w:cs="Arial"/>
          <w:color w:val="FF0000"/>
          <w:spacing w:val="-4"/>
        </w:rPr>
        <w:t xml:space="preserve"> </w:t>
      </w:r>
      <w:r w:rsidR="001A47B4" w:rsidRPr="00AA646D">
        <w:rPr>
          <w:rFonts w:cs="Arial"/>
        </w:rPr>
        <w:t>post implementation to ensure changes are embedded in Business As Usual arrangements</w:t>
      </w:r>
      <w:r w:rsidR="003730B3" w:rsidRPr="00AA646D">
        <w:rPr>
          <w:rFonts w:cs="Arial"/>
        </w:rPr>
        <w:t xml:space="preserve">. </w:t>
      </w:r>
      <w:r w:rsidR="001A47B4" w:rsidRPr="00AA646D">
        <w:rPr>
          <w:rFonts w:cs="Arial"/>
        </w:rPr>
        <w:t xml:space="preserve">Progress towards this will be reflected in your personal objectives. </w:t>
      </w:r>
      <w:r w:rsidR="003730B3" w:rsidRPr="00AA646D">
        <w:rPr>
          <w:rFonts w:cs="Arial"/>
        </w:rPr>
        <w:t>S</w:t>
      </w:r>
      <w:r w:rsidRPr="00AA646D">
        <w:rPr>
          <w:rFonts w:cs="Arial"/>
        </w:rPr>
        <w:t>hould you depart the role of SRO before closure</w:t>
      </w:r>
      <w:r w:rsidR="00EB38A6" w:rsidRPr="00AA646D">
        <w:rPr>
          <w:rFonts w:cs="Arial"/>
        </w:rPr>
        <w:t>,</w:t>
      </w:r>
      <w:r w:rsidRPr="00AA646D">
        <w:rPr>
          <w:rFonts w:cs="Arial"/>
        </w:rPr>
        <w:t xml:space="preserve"> you should agree a succession plan with </w:t>
      </w:r>
      <w:r w:rsidR="00617FEA" w:rsidRPr="00AA646D">
        <w:rPr>
          <w:rFonts w:cs="Arial"/>
        </w:rPr>
        <w:t xml:space="preserve">myself as </w:t>
      </w:r>
      <w:r w:rsidR="007829AB" w:rsidRPr="00AA646D">
        <w:rPr>
          <w:rFonts w:cs="Arial"/>
        </w:rPr>
        <w:t>Accountable Officer</w:t>
      </w:r>
      <w:r w:rsidRPr="00AA646D">
        <w:rPr>
          <w:rFonts w:cs="Arial"/>
        </w:rPr>
        <w:t>.</w:t>
      </w:r>
    </w:p>
    <w:p w14:paraId="3D55F689" w14:textId="77777777" w:rsidR="000E2FA4" w:rsidRPr="00AA646D" w:rsidRDefault="000E2FA4" w:rsidP="000E2FA4">
      <w:pPr>
        <w:rPr>
          <w:rFonts w:cs="Arial"/>
        </w:rPr>
      </w:pPr>
    </w:p>
    <w:p w14:paraId="25DFC920" w14:textId="77777777" w:rsidR="000E2FA4" w:rsidRPr="00AA646D" w:rsidRDefault="000E2FA4" w:rsidP="00255F30">
      <w:pPr>
        <w:pStyle w:val="Heading1"/>
      </w:pPr>
      <w:r w:rsidRPr="00AA646D">
        <w:t xml:space="preserve">Objectives and Performance Criteria </w:t>
      </w:r>
    </w:p>
    <w:p w14:paraId="1533A4EC" w14:textId="77777777" w:rsidR="0069000C" w:rsidRPr="00AA646D" w:rsidRDefault="0069000C" w:rsidP="000E2FA4">
      <w:pPr>
        <w:pStyle w:val="Default"/>
      </w:pPr>
    </w:p>
    <w:p w14:paraId="794AB278" w14:textId="77777777" w:rsidR="001A47B4" w:rsidRPr="00AA646D" w:rsidRDefault="000E2FA4" w:rsidP="000E2FA4">
      <w:pPr>
        <w:pStyle w:val="Default"/>
      </w:pPr>
      <w:r w:rsidRPr="00AA646D">
        <w:t xml:space="preserve">The </w:t>
      </w:r>
      <w:r w:rsidR="00133375" w:rsidRPr="00AA646D">
        <w:rPr>
          <w:color w:val="FF0000"/>
          <w:spacing w:val="-4"/>
        </w:rPr>
        <w:fldChar w:fldCharType="begin"/>
      </w:r>
      <w:r w:rsidR="00133375" w:rsidRPr="00AA646D">
        <w:rPr>
          <w:color w:val="FF0000"/>
          <w:spacing w:val="-4"/>
        </w:rPr>
        <w:instrText xml:space="preserve"> MERGEFIELD  "Programme or Project name" </w:instrText>
      </w:r>
      <w:r w:rsidR="00133375" w:rsidRPr="00AA646D">
        <w:rPr>
          <w:color w:val="FF0000"/>
          <w:spacing w:val="-4"/>
        </w:rPr>
        <w:fldChar w:fldCharType="separate"/>
      </w:r>
      <w:r w:rsidR="00AB72F3" w:rsidRPr="00AA646D">
        <w:rPr>
          <w:noProof/>
          <w:color w:val="FF0000"/>
          <w:spacing w:val="-4"/>
        </w:rPr>
        <w:t>«Programme or Project name»</w:t>
      </w:r>
      <w:r w:rsidR="00133375" w:rsidRPr="00AA646D">
        <w:rPr>
          <w:color w:val="FF0000"/>
          <w:spacing w:val="-4"/>
        </w:rPr>
        <w:fldChar w:fldCharType="end"/>
      </w:r>
      <w:r w:rsidR="001A47B4" w:rsidRPr="00AA646D">
        <w:rPr>
          <w:color w:val="FF0000"/>
          <w:spacing w:val="-4"/>
        </w:rPr>
        <w:t xml:space="preserve"> </w:t>
      </w:r>
      <w:r w:rsidR="001A47B4" w:rsidRPr="00AA646D">
        <w:t xml:space="preserve">supports the following </w:t>
      </w:r>
      <w:r w:rsidR="00820FE8" w:rsidRPr="00AA646D">
        <w:t>commitment</w:t>
      </w:r>
      <w:r w:rsidR="001A47B4" w:rsidRPr="00AA646D">
        <w:t>(s)</w:t>
      </w:r>
      <w:r w:rsidRPr="00AA646D">
        <w:t xml:space="preserve"> </w:t>
      </w:r>
      <w:r w:rsidR="001A47B4" w:rsidRPr="00AA646D">
        <w:t>from the Programme for Government:</w:t>
      </w:r>
    </w:p>
    <w:p w14:paraId="41ADA366" w14:textId="77777777" w:rsidR="000E2FA4" w:rsidRPr="00AA646D" w:rsidRDefault="001A47B4" w:rsidP="001A47B4">
      <w:pPr>
        <w:pStyle w:val="Default"/>
        <w:numPr>
          <w:ilvl w:val="0"/>
          <w:numId w:val="10"/>
        </w:numPr>
      </w:pPr>
      <w:r w:rsidRPr="00AA646D">
        <w:rPr>
          <w:color w:val="FF0000"/>
          <w:spacing w:val="-4"/>
        </w:rPr>
        <w:fldChar w:fldCharType="begin"/>
      </w:r>
      <w:r w:rsidRPr="00AA646D">
        <w:rPr>
          <w:color w:val="FF0000"/>
          <w:spacing w:val="-4"/>
        </w:rPr>
        <w:instrText xml:space="preserve"> MERGEFIELD  "PfG reference" </w:instrText>
      </w:r>
      <w:r w:rsidRPr="00AA646D">
        <w:rPr>
          <w:color w:val="FF0000"/>
          <w:spacing w:val="-4"/>
        </w:rPr>
        <w:fldChar w:fldCharType="separate"/>
      </w:r>
      <w:r w:rsidR="00AB72F3" w:rsidRPr="00AA646D">
        <w:rPr>
          <w:noProof/>
          <w:color w:val="FF0000"/>
          <w:spacing w:val="-4"/>
        </w:rPr>
        <w:t>«PfG reference»</w:t>
      </w:r>
      <w:r w:rsidRPr="00AA646D">
        <w:rPr>
          <w:color w:val="FF0000"/>
          <w:spacing w:val="-4"/>
        </w:rPr>
        <w:fldChar w:fldCharType="end"/>
      </w:r>
      <w:r w:rsidR="000E2FA4" w:rsidRPr="00AA646D">
        <w:t xml:space="preserve"> </w:t>
      </w:r>
    </w:p>
    <w:p w14:paraId="3D6258FF" w14:textId="77777777" w:rsidR="00EB38A6" w:rsidRPr="00AA646D" w:rsidRDefault="00EB38A6" w:rsidP="00A77E91">
      <w:pPr>
        <w:pStyle w:val="Default"/>
        <w:numPr>
          <w:ilvl w:val="0"/>
          <w:numId w:val="10"/>
        </w:numPr>
        <w:spacing w:after="24" w:line="360" w:lineRule="auto"/>
      </w:pPr>
      <w:r w:rsidRPr="00AA646D">
        <w:rPr>
          <w:color w:val="FF0000"/>
          <w:spacing w:val="-4"/>
        </w:rPr>
        <w:fldChar w:fldCharType="begin"/>
      </w:r>
      <w:r w:rsidRPr="00AA646D">
        <w:rPr>
          <w:color w:val="FF0000"/>
          <w:spacing w:val="-4"/>
        </w:rPr>
        <w:instrText xml:space="preserve"> MERGEFIELD  "add as required to a maximum of 3" </w:instrText>
      </w:r>
      <w:r w:rsidRPr="00AA646D">
        <w:rPr>
          <w:color w:val="FF0000"/>
          <w:spacing w:val="-4"/>
        </w:rPr>
        <w:fldChar w:fldCharType="separate"/>
      </w:r>
      <w:r w:rsidR="00AB72F3" w:rsidRPr="00AA646D">
        <w:rPr>
          <w:noProof/>
          <w:color w:val="FF0000"/>
          <w:spacing w:val="-4"/>
        </w:rPr>
        <w:t>«add as required to a maximum of 3»</w:t>
      </w:r>
      <w:r w:rsidRPr="00AA646D">
        <w:rPr>
          <w:color w:val="FF0000"/>
          <w:spacing w:val="-4"/>
        </w:rPr>
        <w:fldChar w:fldCharType="end"/>
      </w:r>
      <w:r w:rsidRPr="00AA646D">
        <w:rPr>
          <w:color w:val="FF0000"/>
          <w:spacing w:val="-4"/>
        </w:rPr>
        <w:t xml:space="preserve"> </w:t>
      </w:r>
      <w:r w:rsidRPr="00AA646D">
        <w:t xml:space="preserve"> </w:t>
      </w:r>
    </w:p>
    <w:p w14:paraId="00FCF96B" w14:textId="77777777" w:rsidR="00D31B37" w:rsidRPr="00AA646D" w:rsidRDefault="00D31B37" w:rsidP="000E2FA4">
      <w:pPr>
        <w:pStyle w:val="Default"/>
      </w:pPr>
    </w:p>
    <w:p w14:paraId="03F93BFE" w14:textId="77777777" w:rsidR="000E2FA4" w:rsidRPr="00AA646D" w:rsidRDefault="000E2FA4" w:rsidP="000E2FA4">
      <w:pPr>
        <w:pStyle w:val="Default"/>
      </w:pPr>
      <w:r w:rsidRPr="00AA646D">
        <w:t xml:space="preserve">Proposed changes to the </w:t>
      </w:r>
      <w:r w:rsidR="001A47B4" w:rsidRPr="00AA646D">
        <w:rPr>
          <w:color w:val="FF0000"/>
          <w:spacing w:val="-4"/>
        </w:rPr>
        <w:fldChar w:fldCharType="begin"/>
      </w:r>
      <w:r w:rsidR="001A47B4" w:rsidRPr="00AA646D">
        <w:rPr>
          <w:color w:val="FF0000"/>
          <w:spacing w:val="-4"/>
        </w:rPr>
        <w:instrText xml:space="preserve"> MERGEFIELD  programme/project </w:instrText>
      </w:r>
      <w:r w:rsidR="001A47B4" w:rsidRPr="00AA646D">
        <w:rPr>
          <w:color w:val="FF0000"/>
          <w:spacing w:val="-4"/>
        </w:rPr>
        <w:fldChar w:fldCharType="separate"/>
      </w:r>
      <w:r w:rsidR="00AB72F3" w:rsidRPr="00AA646D">
        <w:rPr>
          <w:noProof/>
          <w:color w:val="FF0000"/>
          <w:spacing w:val="-4"/>
        </w:rPr>
        <w:t>«programme/project»</w:t>
      </w:r>
      <w:r w:rsidR="001A47B4" w:rsidRPr="00AA646D">
        <w:rPr>
          <w:color w:val="FF0000"/>
          <w:spacing w:val="-4"/>
        </w:rPr>
        <w:fldChar w:fldCharType="end"/>
      </w:r>
      <w:r w:rsidR="001A47B4" w:rsidRPr="00AA646D">
        <w:rPr>
          <w:color w:val="FF0000"/>
          <w:spacing w:val="-4"/>
        </w:rPr>
        <w:t xml:space="preserve"> </w:t>
      </w:r>
      <w:r w:rsidRPr="00AA646D">
        <w:t xml:space="preserve">scope which impact on this intent or benefits realisation must be authorised by the </w:t>
      </w:r>
      <w:r w:rsidR="00F7448F" w:rsidRPr="00AA646D">
        <w:rPr>
          <w:color w:val="FF0000"/>
          <w:spacing w:val="-4"/>
        </w:rPr>
        <w:fldChar w:fldCharType="begin"/>
      </w:r>
      <w:r w:rsidR="00F7448F" w:rsidRPr="00AA646D">
        <w:rPr>
          <w:color w:val="FF0000"/>
          <w:spacing w:val="-4"/>
        </w:rPr>
        <w:instrText xml:space="preserve"> MERGEFIELD  "title of programme/project board" </w:instrText>
      </w:r>
      <w:r w:rsidR="00F7448F" w:rsidRPr="00AA646D">
        <w:rPr>
          <w:color w:val="FF0000"/>
          <w:spacing w:val="-4"/>
        </w:rPr>
        <w:fldChar w:fldCharType="separate"/>
      </w:r>
      <w:r w:rsidR="00AB72F3" w:rsidRPr="00AA646D">
        <w:rPr>
          <w:noProof/>
          <w:color w:val="FF0000"/>
          <w:spacing w:val="-4"/>
        </w:rPr>
        <w:t>«title of programme/project board»</w:t>
      </w:r>
      <w:r w:rsidR="00F7448F" w:rsidRPr="00AA646D">
        <w:rPr>
          <w:color w:val="FF0000"/>
          <w:spacing w:val="-4"/>
        </w:rPr>
        <w:fldChar w:fldCharType="end"/>
      </w:r>
      <w:r w:rsidR="00F7448F" w:rsidRPr="00AA646D">
        <w:rPr>
          <w:color w:val="FF0000"/>
          <w:spacing w:val="-4"/>
        </w:rPr>
        <w:t xml:space="preserve"> </w:t>
      </w:r>
      <w:r w:rsidRPr="00AA646D">
        <w:t xml:space="preserve">and may be subject to further levels of approval. </w:t>
      </w:r>
    </w:p>
    <w:p w14:paraId="0B7F22A5" w14:textId="77777777" w:rsidR="00D31B37" w:rsidRPr="00AA646D" w:rsidRDefault="00D31B37" w:rsidP="00A77E91">
      <w:pPr>
        <w:pStyle w:val="Default"/>
        <w:spacing w:line="360" w:lineRule="auto"/>
      </w:pPr>
    </w:p>
    <w:p w14:paraId="2760C8BA" w14:textId="77777777" w:rsidR="000E2FA4" w:rsidRPr="00AA646D" w:rsidRDefault="000E2FA4" w:rsidP="000E2FA4">
      <w:pPr>
        <w:pStyle w:val="Default"/>
      </w:pPr>
      <w:r w:rsidRPr="00AA646D">
        <w:t xml:space="preserve">The vision of the </w:t>
      </w:r>
      <w:r w:rsidR="001A47B4" w:rsidRPr="00AA646D">
        <w:rPr>
          <w:color w:val="FF0000"/>
          <w:spacing w:val="-4"/>
        </w:rPr>
        <w:fldChar w:fldCharType="begin"/>
      </w:r>
      <w:r w:rsidR="001A47B4" w:rsidRPr="00AA646D">
        <w:rPr>
          <w:color w:val="FF0000"/>
          <w:spacing w:val="-4"/>
        </w:rPr>
        <w:instrText xml:space="preserve"> MERGEFIELD  programme/project </w:instrText>
      </w:r>
      <w:r w:rsidR="001A47B4" w:rsidRPr="00AA646D">
        <w:rPr>
          <w:color w:val="FF0000"/>
          <w:spacing w:val="-4"/>
        </w:rPr>
        <w:fldChar w:fldCharType="separate"/>
      </w:r>
      <w:r w:rsidR="00AB72F3" w:rsidRPr="00AA646D">
        <w:rPr>
          <w:noProof/>
          <w:color w:val="FF0000"/>
          <w:spacing w:val="-4"/>
        </w:rPr>
        <w:t>«programme/project»</w:t>
      </w:r>
      <w:r w:rsidR="001A47B4" w:rsidRPr="00AA646D">
        <w:rPr>
          <w:color w:val="FF0000"/>
          <w:spacing w:val="-4"/>
        </w:rPr>
        <w:fldChar w:fldCharType="end"/>
      </w:r>
      <w:r w:rsidR="001A47B4" w:rsidRPr="00AA646D">
        <w:rPr>
          <w:color w:val="FF0000"/>
          <w:spacing w:val="-4"/>
        </w:rPr>
        <w:t xml:space="preserve"> </w:t>
      </w:r>
      <w:r w:rsidR="001A47B4" w:rsidRPr="00AA646D">
        <w:rPr>
          <w:color w:val="000000" w:themeColor="text1"/>
          <w:spacing w:val="-4"/>
        </w:rPr>
        <w:t>is</w:t>
      </w:r>
      <w:r w:rsidRPr="00AA646D">
        <w:rPr>
          <w:color w:val="000000" w:themeColor="text1"/>
        </w:rPr>
        <w:t xml:space="preserve"> as </w:t>
      </w:r>
      <w:r w:rsidRPr="00AA646D">
        <w:t xml:space="preserve">follows: </w:t>
      </w:r>
    </w:p>
    <w:p w14:paraId="4701454B" w14:textId="77777777" w:rsidR="000E2FA4" w:rsidRPr="00AA646D" w:rsidRDefault="001A47B4" w:rsidP="000E2FA4">
      <w:pPr>
        <w:pStyle w:val="Default"/>
        <w:rPr>
          <w:iCs/>
        </w:rPr>
      </w:pPr>
      <w:r w:rsidRPr="00AA646D">
        <w:rPr>
          <w:color w:val="FF0000"/>
          <w:spacing w:val="-4"/>
        </w:rPr>
        <w:fldChar w:fldCharType="begin"/>
      </w:r>
      <w:r w:rsidRPr="00AA646D">
        <w:rPr>
          <w:color w:val="FF0000"/>
          <w:spacing w:val="-4"/>
        </w:rPr>
        <w:instrText xml:space="preserve"> MERGEFIELD  "brief paragraph encapsulating the vision" </w:instrText>
      </w:r>
      <w:r w:rsidRPr="00AA646D">
        <w:rPr>
          <w:color w:val="FF0000"/>
          <w:spacing w:val="-4"/>
        </w:rPr>
        <w:fldChar w:fldCharType="separate"/>
      </w:r>
      <w:r w:rsidR="00AB72F3" w:rsidRPr="00AA646D">
        <w:rPr>
          <w:noProof/>
          <w:color w:val="FF0000"/>
          <w:spacing w:val="-4"/>
        </w:rPr>
        <w:t>«brief paragraph encapsulating the vision»</w:t>
      </w:r>
      <w:r w:rsidRPr="00AA646D">
        <w:rPr>
          <w:color w:val="FF0000"/>
          <w:spacing w:val="-4"/>
        </w:rPr>
        <w:fldChar w:fldCharType="end"/>
      </w:r>
      <w:r w:rsidR="000E2FA4" w:rsidRPr="00AA646D">
        <w:rPr>
          <w:iCs/>
        </w:rPr>
        <w:t xml:space="preserve">. </w:t>
      </w:r>
    </w:p>
    <w:p w14:paraId="16CC235E" w14:textId="77777777" w:rsidR="00D31B37" w:rsidRPr="00AA646D" w:rsidRDefault="00D31B37" w:rsidP="00A77E91">
      <w:pPr>
        <w:pStyle w:val="Default"/>
        <w:spacing w:line="360" w:lineRule="auto"/>
      </w:pPr>
    </w:p>
    <w:p w14:paraId="30758DD0" w14:textId="77777777" w:rsidR="000E2FA4" w:rsidRPr="00AA646D" w:rsidRDefault="000E2FA4" w:rsidP="000E2FA4">
      <w:pPr>
        <w:pStyle w:val="Default"/>
      </w:pPr>
      <w:r w:rsidRPr="00AA646D">
        <w:t xml:space="preserve">The benefits this is intended to achieve are: </w:t>
      </w:r>
    </w:p>
    <w:p w14:paraId="28CE350A" w14:textId="77777777" w:rsidR="000E2FA4" w:rsidRPr="00AA646D" w:rsidRDefault="00EB38A6" w:rsidP="0069000C">
      <w:pPr>
        <w:pStyle w:val="Default"/>
        <w:numPr>
          <w:ilvl w:val="0"/>
          <w:numId w:val="5"/>
        </w:numPr>
        <w:spacing w:after="24"/>
      </w:pPr>
      <w:r w:rsidRPr="00AA646D">
        <w:rPr>
          <w:color w:val="FF0000"/>
          <w:spacing w:val="-4"/>
        </w:rPr>
        <w:fldChar w:fldCharType="begin"/>
      </w:r>
      <w:r w:rsidRPr="00AA646D">
        <w:rPr>
          <w:color w:val="FF0000"/>
          <w:spacing w:val="-4"/>
        </w:rPr>
        <w:instrText xml:space="preserve"> MERGEFIELD  "one-line benefit description" </w:instrText>
      </w:r>
      <w:r w:rsidRPr="00AA646D">
        <w:rPr>
          <w:color w:val="FF0000"/>
          <w:spacing w:val="-4"/>
        </w:rPr>
        <w:fldChar w:fldCharType="separate"/>
      </w:r>
      <w:r w:rsidR="00AB72F3" w:rsidRPr="00AA646D">
        <w:rPr>
          <w:noProof/>
          <w:color w:val="FF0000"/>
          <w:spacing w:val="-4"/>
        </w:rPr>
        <w:t>«one-line benefit description»</w:t>
      </w:r>
      <w:r w:rsidRPr="00AA646D">
        <w:rPr>
          <w:color w:val="FF0000"/>
          <w:spacing w:val="-4"/>
        </w:rPr>
        <w:fldChar w:fldCharType="end"/>
      </w:r>
      <w:r w:rsidRPr="00AA646D">
        <w:rPr>
          <w:color w:val="FF0000"/>
          <w:spacing w:val="-4"/>
        </w:rPr>
        <w:t xml:space="preserve"> </w:t>
      </w:r>
      <w:r w:rsidR="000E2FA4" w:rsidRPr="00AA646D">
        <w:t xml:space="preserve"> </w:t>
      </w:r>
    </w:p>
    <w:p w14:paraId="09D57742" w14:textId="77777777" w:rsidR="00EB38A6" w:rsidRPr="00AA646D" w:rsidRDefault="00EB38A6" w:rsidP="00EB38A6">
      <w:pPr>
        <w:pStyle w:val="Default"/>
        <w:numPr>
          <w:ilvl w:val="0"/>
          <w:numId w:val="5"/>
        </w:numPr>
        <w:spacing w:after="24"/>
      </w:pPr>
      <w:r w:rsidRPr="00AA646D">
        <w:rPr>
          <w:color w:val="FF0000"/>
          <w:spacing w:val="-4"/>
        </w:rPr>
        <w:fldChar w:fldCharType="begin"/>
      </w:r>
      <w:r w:rsidRPr="00AA646D">
        <w:rPr>
          <w:color w:val="FF0000"/>
          <w:spacing w:val="-4"/>
        </w:rPr>
        <w:instrText xml:space="preserve"> MERGEFIELD  "add as required to a maximum of 6" </w:instrText>
      </w:r>
      <w:r w:rsidRPr="00AA646D">
        <w:rPr>
          <w:color w:val="FF0000"/>
          <w:spacing w:val="-4"/>
        </w:rPr>
        <w:fldChar w:fldCharType="separate"/>
      </w:r>
      <w:r w:rsidR="00AB72F3" w:rsidRPr="00AA646D">
        <w:rPr>
          <w:noProof/>
          <w:color w:val="FF0000"/>
          <w:spacing w:val="-4"/>
        </w:rPr>
        <w:t>«add as required to a maximum of 6»</w:t>
      </w:r>
      <w:r w:rsidRPr="00AA646D">
        <w:rPr>
          <w:color w:val="FF0000"/>
          <w:spacing w:val="-4"/>
        </w:rPr>
        <w:fldChar w:fldCharType="end"/>
      </w:r>
      <w:r w:rsidRPr="00AA646D">
        <w:rPr>
          <w:color w:val="FF0000"/>
          <w:spacing w:val="-4"/>
        </w:rPr>
        <w:t xml:space="preserve"> </w:t>
      </w:r>
      <w:r w:rsidRPr="00AA646D">
        <w:t xml:space="preserve"> </w:t>
      </w:r>
    </w:p>
    <w:p w14:paraId="5D4CE269" w14:textId="77777777" w:rsidR="000E2FA4" w:rsidRPr="00AA646D" w:rsidRDefault="000E2FA4" w:rsidP="00A77E91">
      <w:pPr>
        <w:pStyle w:val="Default"/>
        <w:spacing w:line="360" w:lineRule="auto"/>
      </w:pPr>
    </w:p>
    <w:p w14:paraId="6996C244" w14:textId="77777777" w:rsidR="000E2FA4" w:rsidRPr="00AA646D" w:rsidRDefault="000E2FA4" w:rsidP="000E2FA4">
      <w:pPr>
        <w:pStyle w:val="Default"/>
      </w:pPr>
      <w:r w:rsidRPr="00AA646D">
        <w:t xml:space="preserve">Your personal objectives and performance criteria are: </w:t>
      </w:r>
    </w:p>
    <w:p w14:paraId="57A788A9" w14:textId="77777777" w:rsidR="00EB38A6" w:rsidRPr="00AA646D" w:rsidRDefault="00EB38A6" w:rsidP="00EB38A6">
      <w:pPr>
        <w:pStyle w:val="Default"/>
        <w:numPr>
          <w:ilvl w:val="0"/>
          <w:numId w:val="5"/>
        </w:numPr>
        <w:spacing w:after="24"/>
      </w:pPr>
      <w:r w:rsidRPr="00AA646D">
        <w:rPr>
          <w:color w:val="FF0000"/>
          <w:spacing w:val="-4"/>
        </w:rPr>
        <w:fldChar w:fldCharType="begin"/>
      </w:r>
      <w:r w:rsidRPr="00AA646D">
        <w:rPr>
          <w:color w:val="FF0000"/>
          <w:spacing w:val="-4"/>
        </w:rPr>
        <w:instrText xml:space="preserve"> MERGEFIELD  "key deliverables in SMART format" </w:instrText>
      </w:r>
      <w:r w:rsidRPr="00AA646D">
        <w:rPr>
          <w:color w:val="FF0000"/>
          <w:spacing w:val="-4"/>
        </w:rPr>
        <w:fldChar w:fldCharType="separate"/>
      </w:r>
      <w:r w:rsidR="00427DE3" w:rsidRPr="00AA646D">
        <w:rPr>
          <w:noProof/>
          <w:color w:val="FF0000"/>
          <w:spacing w:val="-4"/>
        </w:rPr>
        <w:t>«key deliverable</w:t>
      </w:r>
      <w:r w:rsidR="00AB72F3" w:rsidRPr="00AA646D">
        <w:rPr>
          <w:noProof/>
          <w:color w:val="FF0000"/>
          <w:spacing w:val="-4"/>
        </w:rPr>
        <w:t xml:space="preserve"> in SMART format»</w:t>
      </w:r>
      <w:r w:rsidRPr="00AA646D">
        <w:rPr>
          <w:color w:val="FF0000"/>
          <w:spacing w:val="-4"/>
        </w:rPr>
        <w:fldChar w:fldCharType="end"/>
      </w:r>
      <w:r w:rsidRPr="00AA646D">
        <w:rPr>
          <w:color w:val="FF0000"/>
          <w:spacing w:val="-4"/>
        </w:rPr>
        <w:t xml:space="preserve"> </w:t>
      </w:r>
      <w:r w:rsidRPr="00AA646D">
        <w:t xml:space="preserve"> </w:t>
      </w:r>
    </w:p>
    <w:p w14:paraId="5132B30E" w14:textId="77777777" w:rsidR="008E53CE" w:rsidRPr="00AA646D" w:rsidRDefault="00EB38A6" w:rsidP="008E53CE">
      <w:pPr>
        <w:pStyle w:val="Default"/>
        <w:numPr>
          <w:ilvl w:val="0"/>
          <w:numId w:val="5"/>
        </w:numPr>
        <w:spacing w:after="24"/>
      </w:pPr>
      <w:r w:rsidRPr="00AA646D">
        <w:rPr>
          <w:color w:val="FF0000"/>
          <w:spacing w:val="-4"/>
        </w:rPr>
        <w:fldChar w:fldCharType="begin"/>
      </w:r>
      <w:r w:rsidRPr="00AA646D">
        <w:rPr>
          <w:color w:val="FF0000"/>
          <w:spacing w:val="-4"/>
        </w:rPr>
        <w:instrText xml:space="preserve"> MERGEFIELD  "add as required to a maximum of 6" </w:instrText>
      </w:r>
      <w:r w:rsidRPr="00AA646D">
        <w:rPr>
          <w:color w:val="FF0000"/>
          <w:spacing w:val="-4"/>
        </w:rPr>
        <w:fldChar w:fldCharType="separate"/>
      </w:r>
      <w:r w:rsidR="00AB72F3" w:rsidRPr="00AA646D">
        <w:rPr>
          <w:noProof/>
          <w:color w:val="FF0000"/>
          <w:spacing w:val="-4"/>
        </w:rPr>
        <w:t>«add as required to a maximum of 6»</w:t>
      </w:r>
      <w:r w:rsidRPr="00AA646D">
        <w:rPr>
          <w:color w:val="FF0000"/>
          <w:spacing w:val="-4"/>
        </w:rPr>
        <w:fldChar w:fldCharType="end"/>
      </w:r>
      <w:r w:rsidRPr="00AA646D">
        <w:rPr>
          <w:color w:val="FF0000"/>
          <w:spacing w:val="-4"/>
        </w:rPr>
        <w:t xml:space="preserve"> </w:t>
      </w:r>
      <w:r w:rsidRPr="00AA646D">
        <w:t xml:space="preserve"> </w:t>
      </w:r>
    </w:p>
    <w:p w14:paraId="210BFD00" w14:textId="77777777" w:rsidR="008E53CE" w:rsidRPr="00AA646D" w:rsidRDefault="008E53CE" w:rsidP="00A77E91">
      <w:pPr>
        <w:pStyle w:val="Default"/>
        <w:spacing w:after="24" w:line="360" w:lineRule="auto"/>
        <w:ind w:left="360"/>
      </w:pPr>
    </w:p>
    <w:p w14:paraId="63F5A577" w14:textId="77777777" w:rsidR="008E53CE" w:rsidRPr="00AA646D" w:rsidRDefault="008E53CE" w:rsidP="008E53CE">
      <w:pPr>
        <w:pStyle w:val="Default"/>
        <w:spacing w:after="24"/>
      </w:pPr>
      <w:r w:rsidRPr="00AA646D">
        <w:t>In addition you must consider the impacts on sustainability of people and place alongside anticipated costs and benefits. Ensuring these are managed to maximise the positive and minimise the negative impacts in a proportionate manner.</w:t>
      </w:r>
    </w:p>
    <w:p w14:paraId="61D9B679" w14:textId="77777777" w:rsidR="000E2FA4" w:rsidRDefault="000E2FA4" w:rsidP="00A77E91">
      <w:pPr>
        <w:pStyle w:val="Default"/>
        <w:spacing w:line="360" w:lineRule="auto"/>
      </w:pPr>
    </w:p>
    <w:p w14:paraId="783A1D8A" w14:textId="77777777" w:rsidR="00B35872" w:rsidRPr="00AA646D" w:rsidRDefault="00B35872" w:rsidP="00A77E91">
      <w:pPr>
        <w:pStyle w:val="Default"/>
        <w:spacing w:line="360" w:lineRule="auto"/>
      </w:pPr>
    </w:p>
    <w:p w14:paraId="688C3250" w14:textId="77777777" w:rsidR="000E2FA4" w:rsidRPr="00AA646D" w:rsidRDefault="000E2FA4" w:rsidP="00255F30">
      <w:pPr>
        <w:pStyle w:val="Heading1"/>
      </w:pPr>
      <w:r w:rsidRPr="00AA646D">
        <w:lastRenderedPageBreak/>
        <w:t xml:space="preserve">Extent and limit of accountability </w:t>
      </w:r>
    </w:p>
    <w:p w14:paraId="65731894" w14:textId="77777777" w:rsidR="0069000C" w:rsidRPr="00AA646D" w:rsidRDefault="0069000C" w:rsidP="00A77E91">
      <w:pPr>
        <w:pStyle w:val="Default"/>
        <w:spacing w:line="360" w:lineRule="auto"/>
      </w:pPr>
    </w:p>
    <w:p w14:paraId="0B82C6BA" w14:textId="77777777" w:rsidR="000E2FA4" w:rsidRPr="00AA646D" w:rsidRDefault="000E2FA4" w:rsidP="00D677EF">
      <w:pPr>
        <w:pStyle w:val="Heading2"/>
        <w:rPr>
          <w:szCs w:val="24"/>
        </w:rPr>
      </w:pPr>
      <w:r w:rsidRPr="00AA646D">
        <w:rPr>
          <w:szCs w:val="24"/>
        </w:rPr>
        <w:t xml:space="preserve">Finance and Controls </w:t>
      </w:r>
    </w:p>
    <w:p w14:paraId="330E82B2" w14:textId="77777777" w:rsidR="000E2FA4" w:rsidRPr="00AA646D" w:rsidRDefault="000E2FA4" w:rsidP="00A77E91">
      <w:pPr>
        <w:pStyle w:val="Default"/>
        <w:spacing w:line="360" w:lineRule="auto"/>
      </w:pPr>
    </w:p>
    <w:p w14:paraId="4EB8B82F" w14:textId="77777777" w:rsidR="000E2FA4" w:rsidRPr="00AA646D" w:rsidRDefault="00133375" w:rsidP="000E2FA4">
      <w:pPr>
        <w:pStyle w:val="Default"/>
      </w:pPr>
      <w:r w:rsidRPr="00AA646D">
        <w:t>Scottish Government</w:t>
      </w:r>
      <w:r w:rsidR="000E2FA4" w:rsidRPr="00AA646D">
        <w:t xml:space="preserve"> spending controls will apply on the basis set out within your </w:t>
      </w:r>
      <w:r w:rsidRPr="00AA646D">
        <w:t>Directorate General’s</w:t>
      </w:r>
      <w:r w:rsidR="000E2FA4" w:rsidRPr="00AA646D">
        <w:t xml:space="preserve"> delegated authority letter. Where the </w:t>
      </w:r>
      <w:r w:rsidRPr="00AA646D">
        <w:rPr>
          <w:color w:val="FF0000"/>
          <w:spacing w:val="-4"/>
        </w:rPr>
        <w:fldChar w:fldCharType="begin"/>
      </w:r>
      <w:r w:rsidRPr="00AA646D">
        <w:rPr>
          <w:color w:val="FF0000"/>
          <w:spacing w:val="-4"/>
        </w:rPr>
        <w:instrText xml:space="preserve"> MERGEFIELD  "Programme or Project name" </w:instrText>
      </w:r>
      <w:r w:rsidRPr="00AA646D">
        <w:rPr>
          <w:color w:val="FF0000"/>
          <w:spacing w:val="-4"/>
        </w:rPr>
        <w:fldChar w:fldCharType="separate"/>
      </w:r>
      <w:r w:rsidR="00AB72F3" w:rsidRPr="00AA646D">
        <w:rPr>
          <w:noProof/>
          <w:color w:val="FF0000"/>
          <w:spacing w:val="-4"/>
        </w:rPr>
        <w:t>«Programme or Project name»</w:t>
      </w:r>
      <w:r w:rsidRPr="00AA646D">
        <w:rPr>
          <w:color w:val="FF0000"/>
          <w:spacing w:val="-4"/>
        </w:rPr>
        <w:fldChar w:fldCharType="end"/>
      </w:r>
      <w:r w:rsidRPr="00AA646D">
        <w:rPr>
          <w:color w:val="FF0000"/>
          <w:spacing w:val="-4"/>
        </w:rPr>
        <w:t xml:space="preserve"> </w:t>
      </w:r>
      <w:r w:rsidR="000E2FA4" w:rsidRPr="00AA646D">
        <w:t xml:space="preserve">exceeds the delegated authority set by </w:t>
      </w:r>
      <w:r w:rsidR="0013238E" w:rsidRPr="00AA646D">
        <w:t xml:space="preserve">the </w:t>
      </w:r>
      <w:hyperlink r:id="rId12" w:history="1">
        <w:r w:rsidR="0013238E" w:rsidRPr="00AA646D">
          <w:rPr>
            <w:rStyle w:val="Hyperlink"/>
          </w:rPr>
          <w:t>Scheme of Delegation</w:t>
        </w:r>
      </w:hyperlink>
      <w:r w:rsidR="0013238E" w:rsidRPr="00AA646D">
        <w:t>,</w:t>
      </w:r>
      <w:r w:rsidR="000E2FA4" w:rsidRPr="00AA646D">
        <w:t xml:space="preserve"> the details of each approval process must be agreed with your </w:t>
      </w:r>
      <w:r w:rsidR="0013238E" w:rsidRPr="00AA646D">
        <w:t>DG</w:t>
      </w:r>
      <w:r w:rsidR="000E2FA4" w:rsidRPr="00AA646D">
        <w:t xml:space="preserve"> </w:t>
      </w:r>
      <w:r w:rsidR="0013238E" w:rsidRPr="00AA646D">
        <w:t>Budget Holder</w:t>
      </w:r>
      <w:r w:rsidR="000E2FA4" w:rsidRPr="00AA646D">
        <w:t xml:space="preserve">. You should consult your Finance </w:t>
      </w:r>
      <w:r w:rsidR="0013238E" w:rsidRPr="00AA646D">
        <w:t>Business Partner</w:t>
      </w:r>
      <w:r w:rsidR="000E2FA4" w:rsidRPr="00AA646D">
        <w:t xml:space="preserve"> on how to do this. </w:t>
      </w:r>
    </w:p>
    <w:p w14:paraId="1F7ED4E5" w14:textId="77777777" w:rsidR="00D31B37" w:rsidRPr="00AA646D" w:rsidRDefault="00D31B37" w:rsidP="00A77E91">
      <w:pPr>
        <w:pStyle w:val="Default"/>
        <w:spacing w:line="360" w:lineRule="auto"/>
      </w:pPr>
    </w:p>
    <w:p w14:paraId="5FBA054B" w14:textId="77777777" w:rsidR="000E2FA4" w:rsidRPr="00AA646D" w:rsidRDefault="000E2FA4" w:rsidP="000E2FA4">
      <w:pPr>
        <w:pStyle w:val="Default"/>
      </w:pPr>
      <w:r w:rsidRPr="00AA646D">
        <w:t xml:space="preserve">You should also note that where expenditure is considered </w:t>
      </w:r>
      <w:r w:rsidR="00BE20AC" w:rsidRPr="00AA646D">
        <w:t>novel, contentious, complex</w:t>
      </w:r>
      <w:r w:rsidRPr="00AA646D">
        <w:t xml:space="preserve"> or likely to result in </w:t>
      </w:r>
      <w:r w:rsidR="00BE20AC" w:rsidRPr="00AA646D">
        <w:t xml:space="preserve">material </w:t>
      </w:r>
      <w:r w:rsidRPr="00AA646D">
        <w:t xml:space="preserve">costs to other parts of the public sector, </w:t>
      </w:r>
      <w:r w:rsidR="0013238E" w:rsidRPr="00AA646D">
        <w:t>ET</w:t>
      </w:r>
      <w:r w:rsidR="00617FEA" w:rsidRPr="00AA646D">
        <w:t xml:space="preserve"> </w:t>
      </w:r>
      <w:r w:rsidRPr="00AA646D">
        <w:t xml:space="preserve">approval will be required, regardless of whether the programme expenditure exceeds the delegated authority set by </w:t>
      </w:r>
      <w:r w:rsidR="00BE20AC" w:rsidRPr="00AA646D">
        <w:t xml:space="preserve">the </w:t>
      </w:r>
      <w:r w:rsidR="0013238E" w:rsidRPr="00AA646D">
        <w:t>Scheme of Delegation</w:t>
      </w:r>
      <w:r w:rsidRPr="00AA646D">
        <w:t>. If in doubt about whether approval is required</w:t>
      </w:r>
      <w:r w:rsidR="000B18D8" w:rsidRPr="00AA646D">
        <w:t>,</w:t>
      </w:r>
      <w:r w:rsidRPr="00AA646D">
        <w:t xml:space="preserve"> you should, in the first instance, consult </w:t>
      </w:r>
      <w:r w:rsidR="0013238E" w:rsidRPr="00AA646D">
        <w:t>your Finance Business Partner</w:t>
      </w:r>
      <w:r w:rsidRPr="00AA646D">
        <w:t>.</w:t>
      </w:r>
      <w:r w:rsidR="00625E13" w:rsidRPr="00AA646D">
        <w:t xml:space="preserve">  </w:t>
      </w:r>
    </w:p>
    <w:p w14:paraId="7E69FF9C" w14:textId="77777777" w:rsidR="00D31B37" w:rsidRPr="00AA646D" w:rsidRDefault="00D31B37" w:rsidP="00A77E91">
      <w:pPr>
        <w:pStyle w:val="Default"/>
        <w:spacing w:line="360" w:lineRule="auto"/>
        <w:rPr>
          <w:color w:val="000000" w:themeColor="text1"/>
        </w:rPr>
      </w:pPr>
    </w:p>
    <w:p w14:paraId="437FFD0E" w14:textId="77777777" w:rsidR="000E2FA4" w:rsidRPr="00AA646D" w:rsidRDefault="000E2FA4" w:rsidP="000E2FA4">
      <w:pPr>
        <w:rPr>
          <w:rFonts w:cs="Arial"/>
        </w:rPr>
      </w:pPr>
      <w:r w:rsidRPr="00AA646D">
        <w:rPr>
          <w:rFonts w:cs="Arial"/>
          <w:color w:val="000000" w:themeColor="text1"/>
        </w:rPr>
        <w:t>The</w:t>
      </w:r>
      <w:r w:rsidR="00B80429" w:rsidRPr="00AA646D">
        <w:rPr>
          <w:rFonts w:cs="Arial"/>
          <w:color w:val="000000" w:themeColor="text1"/>
        </w:rPr>
        <w:t xml:space="preserve"> antici</w:t>
      </w:r>
      <w:r w:rsidR="00B80429" w:rsidRPr="00AA646D">
        <w:rPr>
          <w:rFonts w:cs="Arial"/>
        </w:rPr>
        <w:t xml:space="preserve">pated </w:t>
      </w:r>
      <w:r w:rsidRPr="00AA646D">
        <w:rPr>
          <w:rFonts w:cs="Arial"/>
        </w:rPr>
        <w:t xml:space="preserve"> </w:t>
      </w:r>
      <w:r w:rsidR="00B80429" w:rsidRPr="00AA646D">
        <w:rPr>
          <w:rFonts w:cs="Arial"/>
        </w:rPr>
        <w:t xml:space="preserve">whole-life cost for the </w:t>
      </w:r>
      <w:r w:rsidR="00B80429" w:rsidRPr="00AA646D">
        <w:rPr>
          <w:color w:val="FF0000"/>
          <w:spacing w:val="-4"/>
        </w:rPr>
        <w:fldChar w:fldCharType="begin"/>
      </w:r>
      <w:r w:rsidR="00B80429" w:rsidRPr="00AA646D">
        <w:rPr>
          <w:color w:val="FF0000"/>
          <w:spacing w:val="-4"/>
        </w:rPr>
        <w:instrText xml:space="preserve"> MERGEFIELD  "Programme or Project name" </w:instrText>
      </w:r>
      <w:r w:rsidR="00B80429" w:rsidRPr="00AA646D">
        <w:rPr>
          <w:color w:val="FF0000"/>
          <w:spacing w:val="-4"/>
        </w:rPr>
        <w:fldChar w:fldCharType="separate"/>
      </w:r>
      <w:r w:rsidR="00B80429" w:rsidRPr="00AA646D">
        <w:rPr>
          <w:noProof/>
          <w:color w:val="FF0000"/>
          <w:spacing w:val="-4"/>
        </w:rPr>
        <w:t>«Programme or Project name»</w:t>
      </w:r>
      <w:r w:rsidR="00B80429" w:rsidRPr="00AA646D">
        <w:rPr>
          <w:color w:val="FF0000"/>
          <w:spacing w:val="-4"/>
        </w:rPr>
        <w:fldChar w:fldCharType="end"/>
      </w:r>
      <w:r w:rsidR="00B80429" w:rsidRPr="00AA646D">
        <w:rPr>
          <w:rFonts w:cs="Arial"/>
        </w:rPr>
        <w:t xml:space="preserve"> is £</w:t>
      </w:r>
      <w:r w:rsidR="00B80429" w:rsidRPr="00AA646D">
        <w:rPr>
          <w:color w:val="FF0000"/>
          <w:spacing w:val="-4"/>
        </w:rPr>
        <w:fldChar w:fldCharType="begin"/>
      </w:r>
      <w:r w:rsidR="00B80429" w:rsidRPr="00AA646D">
        <w:rPr>
          <w:color w:val="FF0000"/>
          <w:spacing w:val="-4"/>
        </w:rPr>
        <w:instrText xml:space="preserve"> MERGEFIELD  amount </w:instrText>
      </w:r>
      <w:r w:rsidR="00B80429" w:rsidRPr="00AA646D">
        <w:rPr>
          <w:color w:val="FF0000"/>
          <w:spacing w:val="-4"/>
        </w:rPr>
        <w:fldChar w:fldCharType="separate"/>
      </w:r>
      <w:r w:rsidR="00B80429" w:rsidRPr="00AA646D">
        <w:rPr>
          <w:noProof/>
          <w:color w:val="FF0000"/>
          <w:spacing w:val="-4"/>
        </w:rPr>
        <w:t>«amount»</w:t>
      </w:r>
      <w:r w:rsidR="00B80429" w:rsidRPr="00AA646D">
        <w:rPr>
          <w:color w:val="FF0000"/>
          <w:spacing w:val="-4"/>
        </w:rPr>
        <w:fldChar w:fldCharType="end"/>
      </w:r>
      <w:r w:rsidR="00B80429" w:rsidRPr="00AA646D">
        <w:rPr>
          <w:rFonts w:cs="Arial"/>
        </w:rPr>
        <w:t>, inclusive of fees and VAT. The allocated</w:t>
      </w:r>
      <w:r w:rsidRPr="00AA646D">
        <w:rPr>
          <w:rFonts w:cs="Arial"/>
        </w:rPr>
        <w:t xml:space="preserve"> budget for </w:t>
      </w:r>
      <w:r w:rsidR="00133375" w:rsidRPr="00AA646D">
        <w:rPr>
          <w:color w:val="FF0000"/>
          <w:spacing w:val="-4"/>
        </w:rPr>
        <w:fldChar w:fldCharType="begin"/>
      </w:r>
      <w:r w:rsidR="00133375" w:rsidRPr="00AA646D">
        <w:rPr>
          <w:color w:val="FF0000"/>
          <w:spacing w:val="-4"/>
        </w:rPr>
        <w:instrText xml:space="preserve"> MERGEFIELD  "year 1" </w:instrText>
      </w:r>
      <w:r w:rsidR="00133375" w:rsidRPr="00AA646D">
        <w:rPr>
          <w:color w:val="FF0000"/>
          <w:spacing w:val="-4"/>
        </w:rPr>
        <w:fldChar w:fldCharType="separate"/>
      </w:r>
      <w:r w:rsidR="00AB72F3" w:rsidRPr="00AA646D">
        <w:rPr>
          <w:noProof/>
          <w:color w:val="FF0000"/>
          <w:spacing w:val="-4"/>
        </w:rPr>
        <w:t>«year 1»</w:t>
      </w:r>
      <w:r w:rsidR="00133375" w:rsidRPr="00AA646D">
        <w:rPr>
          <w:color w:val="FF0000"/>
          <w:spacing w:val="-4"/>
        </w:rPr>
        <w:fldChar w:fldCharType="end"/>
      </w:r>
      <w:r w:rsidR="00133375" w:rsidRPr="00AA646D">
        <w:rPr>
          <w:color w:val="FF0000"/>
          <w:spacing w:val="-4"/>
        </w:rPr>
        <w:t xml:space="preserve"> </w:t>
      </w:r>
      <w:r w:rsidRPr="00AA646D">
        <w:rPr>
          <w:rFonts w:cs="Arial"/>
        </w:rPr>
        <w:t>is £</w:t>
      </w:r>
      <w:r w:rsidR="00133375" w:rsidRPr="00AA646D">
        <w:rPr>
          <w:color w:val="FF0000"/>
          <w:spacing w:val="-4"/>
        </w:rPr>
        <w:fldChar w:fldCharType="begin"/>
      </w:r>
      <w:r w:rsidR="00133375" w:rsidRPr="00AA646D">
        <w:rPr>
          <w:color w:val="FF0000"/>
          <w:spacing w:val="-4"/>
        </w:rPr>
        <w:instrText xml:space="preserve"> MERGEFIELD  amount </w:instrText>
      </w:r>
      <w:r w:rsidR="00133375" w:rsidRPr="00AA646D">
        <w:rPr>
          <w:color w:val="FF0000"/>
          <w:spacing w:val="-4"/>
        </w:rPr>
        <w:fldChar w:fldCharType="separate"/>
      </w:r>
      <w:r w:rsidR="00AB72F3" w:rsidRPr="00AA646D">
        <w:rPr>
          <w:noProof/>
          <w:color w:val="FF0000"/>
          <w:spacing w:val="-4"/>
        </w:rPr>
        <w:t>«amount»</w:t>
      </w:r>
      <w:r w:rsidR="00133375" w:rsidRPr="00AA646D">
        <w:rPr>
          <w:color w:val="FF0000"/>
          <w:spacing w:val="-4"/>
        </w:rPr>
        <w:fldChar w:fldCharType="end"/>
      </w:r>
      <w:r w:rsidRPr="00AA646D">
        <w:rPr>
          <w:rFonts w:cs="Arial"/>
        </w:rPr>
        <w:t>. The current approved expenditure figure is £</w:t>
      </w:r>
      <w:r w:rsidR="00133375" w:rsidRPr="00AA646D">
        <w:rPr>
          <w:color w:val="FF0000"/>
          <w:spacing w:val="-4"/>
        </w:rPr>
        <w:fldChar w:fldCharType="begin"/>
      </w:r>
      <w:r w:rsidR="00133375" w:rsidRPr="00AA646D">
        <w:rPr>
          <w:color w:val="FF0000"/>
          <w:spacing w:val="-4"/>
        </w:rPr>
        <w:instrText xml:space="preserve"> MERGEFIELD  amount </w:instrText>
      </w:r>
      <w:r w:rsidR="00133375" w:rsidRPr="00AA646D">
        <w:rPr>
          <w:color w:val="FF0000"/>
          <w:spacing w:val="-4"/>
        </w:rPr>
        <w:fldChar w:fldCharType="separate"/>
      </w:r>
      <w:r w:rsidR="00AB72F3" w:rsidRPr="00AA646D">
        <w:rPr>
          <w:noProof/>
          <w:color w:val="FF0000"/>
          <w:spacing w:val="-4"/>
        </w:rPr>
        <w:t>«amount»</w:t>
      </w:r>
      <w:r w:rsidR="00133375" w:rsidRPr="00AA646D">
        <w:rPr>
          <w:color w:val="FF0000"/>
          <w:spacing w:val="-4"/>
        </w:rPr>
        <w:fldChar w:fldCharType="end"/>
      </w:r>
      <w:r w:rsidR="00133375" w:rsidRPr="00AA646D">
        <w:rPr>
          <w:color w:val="FF0000"/>
          <w:spacing w:val="-4"/>
        </w:rPr>
        <w:t xml:space="preserve"> </w:t>
      </w:r>
      <w:r w:rsidRPr="00AA646D">
        <w:rPr>
          <w:rFonts w:cs="Arial"/>
        </w:rPr>
        <w:t xml:space="preserve">which provides cover for </w:t>
      </w:r>
      <w:r w:rsidR="00133375" w:rsidRPr="00AA646D">
        <w:rPr>
          <w:color w:val="FF0000"/>
          <w:spacing w:val="-4"/>
        </w:rPr>
        <w:fldChar w:fldCharType="begin"/>
      </w:r>
      <w:r w:rsidR="00133375" w:rsidRPr="00AA646D">
        <w:rPr>
          <w:color w:val="FF0000"/>
          <w:spacing w:val="-4"/>
        </w:rPr>
        <w:instrText xml:space="preserve"> MERGEFIELD  "year 2" </w:instrText>
      </w:r>
      <w:r w:rsidR="00133375" w:rsidRPr="00AA646D">
        <w:rPr>
          <w:color w:val="FF0000"/>
          <w:spacing w:val="-4"/>
        </w:rPr>
        <w:fldChar w:fldCharType="separate"/>
      </w:r>
      <w:r w:rsidR="00AB72F3" w:rsidRPr="00AA646D">
        <w:rPr>
          <w:noProof/>
          <w:color w:val="FF0000"/>
          <w:spacing w:val="-4"/>
        </w:rPr>
        <w:t>«year 2»</w:t>
      </w:r>
      <w:r w:rsidR="00133375" w:rsidRPr="00AA646D">
        <w:rPr>
          <w:color w:val="FF0000"/>
          <w:spacing w:val="-4"/>
        </w:rPr>
        <w:fldChar w:fldCharType="end"/>
      </w:r>
      <w:r w:rsidRPr="00AA646D">
        <w:rPr>
          <w:rFonts w:cs="Arial"/>
        </w:rPr>
        <w:t xml:space="preserve">. In moving towards </w:t>
      </w:r>
      <w:r w:rsidR="00133375" w:rsidRPr="00AA646D">
        <w:rPr>
          <w:color w:val="FF0000"/>
          <w:spacing w:val="-4"/>
        </w:rPr>
        <w:fldChar w:fldCharType="begin"/>
      </w:r>
      <w:r w:rsidR="00133375" w:rsidRPr="00AA646D">
        <w:rPr>
          <w:color w:val="FF0000"/>
          <w:spacing w:val="-4"/>
        </w:rPr>
        <w:instrText xml:space="preserve"> MERGEFIELD  "year 2" </w:instrText>
      </w:r>
      <w:r w:rsidR="00133375" w:rsidRPr="00AA646D">
        <w:rPr>
          <w:color w:val="FF0000"/>
          <w:spacing w:val="-4"/>
        </w:rPr>
        <w:fldChar w:fldCharType="separate"/>
      </w:r>
      <w:r w:rsidR="00AB72F3" w:rsidRPr="00AA646D">
        <w:rPr>
          <w:noProof/>
          <w:color w:val="FF0000"/>
          <w:spacing w:val="-4"/>
        </w:rPr>
        <w:t>«year 2»</w:t>
      </w:r>
      <w:r w:rsidR="00133375" w:rsidRPr="00AA646D">
        <w:rPr>
          <w:color w:val="FF0000"/>
          <w:spacing w:val="-4"/>
        </w:rPr>
        <w:fldChar w:fldCharType="end"/>
      </w:r>
      <w:r w:rsidRPr="00AA646D">
        <w:rPr>
          <w:rFonts w:cs="Arial"/>
        </w:rPr>
        <w:t>, you should be aware of any conditions or controls which have been agreed as part of current agreed financing.</w:t>
      </w:r>
    </w:p>
    <w:p w14:paraId="201BE5D1" w14:textId="77777777" w:rsidR="000E2FA4" w:rsidRPr="00AA646D" w:rsidRDefault="000E2FA4" w:rsidP="00A77E91">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08"/>
        <w:gridCol w:w="1109"/>
        <w:gridCol w:w="1108"/>
        <w:gridCol w:w="1109"/>
        <w:gridCol w:w="1108"/>
        <w:gridCol w:w="1109"/>
      </w:tblGrid>
      <w:tr w:rsidR="000E2FA4" w:rsidRPr="00AA646D" w14:paraId="3033CC86" w14:textId="77777777" w:rsidTr="00255F30">
        <w:trPr>
          <w:trHeight w:val="94"/>
        </w:trPr>
        <w:tc>
          <w:tcPr>
            <w:tcW w:w="8981" w:type="dxa"/>
            <w:gridSpan w:val="7"/>
          </w:tcPr>
          <w:p w14:paraId="694C53B2" w14:textId="77777777" w:rsidR="000E2FA4" w:rsidRPr="00AA646D" w:rsidRDefault="000E2FA4" w:rsidP="00255F30">
            <w:pPr>
              <w:tabs>
                <w:tab w:val="clear" w:pos="720"/>
                <w:tab w:val="clear" w:pos="1440"/>
                <w:tab w:val="clear" w:pos="2160"/>
                <w:tab w:val="clear" w:pos="2880"/>
              </w:tabs>
              <w:autoSpaceDE w:val="0"/>
              <w:autoSpaceDN w:val="0"/>
              <w:adjustRightInd w:val="0"/>
              <w:rPr>
                <w:rFonts w:cs="Arial"/>
                <w:b/>
                <w:bCs/>
                <w:color w:val="000000"/>
              </w:rPr>
            </w:pPr>
            <w:r w:rsidRPr="00AA646D">
              <w:rPr>
                <w:rFonts w:cs="Arial"/>
                <w:color w:val="000000"/>
              </w:rPr>
              <w:t>Your overall agreed programme budget is shown below:</w:t>
            </w:r>
          </w:p>
        </w:tc>
      </w:tr>
      <w:tr w:rsidR="00745E90" w:rsidRPr="00AA646D" w14:paraId="30045ADB" w14:textId="77777777" w:rsidTr="00A032F2">
        <w:trPr>
          <w:trHeight w:val="94"/>
        </w:trPr>
        <w:tc>
          <w:tcPr>
            <w:tcW w:w="2330" w:type="dxa"/>
          </w:tcPr>
          <w:p w14:paraId="4E3A09FE"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iCs/>
                <w:color w:val="000000"/>
              </w:rPr>
              <w:t xml:space="preserve">Financial Year </w:t>
            </w:r>
          </w:p>
        </w:tc>
        <w:tc>
          <w:tcPr>
            <w:tcW w:w="1108" w:type="dxa"/>
          </w:tcPr>
          <w:p w14:paraId="239E42E5" w14:textId="77777777" w:rsidR="00745E90" w:rsidRPr="00AA646D" w:rsidRDefault="008E53CE"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color w:val="000000"/>
              </w:rPr>
              <w:t>22/23</w:t>
            </w:r>
          </w:p>
        </w:tc>
        <w:tc>
          <w:tcPr>
            <w:tcW w:w="1109" w:type="dxa"/>
          </w:tcPr>
          <w:p w14:paraId="09791B12" w14:textId="77777777" w:rsidR="00745E90" w:rsidRPr="00AA646D" w:rsidRDefault="008E53CE"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color w:val="000000"/>
              </w:rPr>
              <w:t>23/24</w:t>
            </w:r>
          </w:p>
        </w:tc>
        <w:tc>
          <w:tcPr>
            <w:tcW w:w="1108" w:type="dxa"/>
          </w:tcPr>
          <w:p w14:paraId="061026C8"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color w:val="000000"/>
              </w:rPr>
              <w:t>2</w:t>
            </w:r>
            <w:r w:rsidR="008E53CE" w:rsidRPr="00AA646D">
              <w:rPr>
                <w:rFonts w:cs="Arial"/>
                <w:b/>
                <w:bCs/>
                <w:color w:val="000000"/>
              </w:rPr>
              <w:t>4/25</w:t>
            </w:r>
          </w:p>
        </w:tc>
        <w:tc>
          <w:tcPr>
            <w:tcW w:w="1109" w:type="dxa"/>
          </w:tcPr>
          <w:p w14:paraId="34AC84B3"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color w:val="000000"/>
              </w:rPr>
              <w:t>2</w:t>
            </w:r>
            <w:r w:rsidR="008E53CE" w:rsidRPr="00AA646D">
              <w:rPr>
                <w:rFonts w:cs="Arial"/>
                <w:b/>
                <w:bCs/>
                <w:color w:val="000000"/>
              </w:rPr>
              <w:t>5/26</w:t>
            </w:r>
          </w:p>
        </w:tc>
        <w:tc>
          <w:tcPr>
            <w:tcW w:w="1108" w:type="dxa"/>
          </w:tcPr>
          <w:p w14:paraId="596B89CA"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color w:val="000000"/>
              </w:rPr>
              <w:t>2</w:t>
            </w:r>
            <w:r w:rsidR="008E53CE" w:rsidRPr="00AA646D">
              <w:rPr>
                <w:rFonts w:cs="Arial"/>
                <w:b/>
                <w:bCs/>
                <w:color w:val="000000"/>
              </w:rPr>
              <w:t>6/27</w:t>
            </w:r>
          </w:p>
        </w:tc>
        <w:tc>
          <w:tcPr>
            <w:tcW w:w="1109" w:type="dxa"/>
          </w:tcPr>
          <w:p w14:paraId="0D91DE28"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r w:rsidRPr="00AA646D">
              <w:rPr>
                <w:rFonts w:cs="Arial"/>
                <w:b/>
                <w:bCs/>
                <w:color w:val="000000"/>
              </w:rPr>
              <w:t xml:space="preserve">Total </w:t>
            </w:r>
          </w:p>
        </w:tc>
      </w:tr>
      <w:tr w:rsidR="00745E90" w:rsidRPr="00AA646D" w14:paraId="3F83EA26" w14:textId="77777777" w:rsidTr="00A032F2">
        <w:trPr>
          <w:trHeight w:val="93"/>
        </w:trPr>
        <w:tc>
          <w:tcPr>
            <w:tcW w:w="2330" w:type="dxa"/>
          </w:tcPr>
          <w:p w14:paraId="321E517C" w14:textId="77777777" w:rsidR="00745E90" w:rsidRPr="00B35872" w:rsidRDefault="00B35872" w:rsidP="00B35872">
            <w:pPr>
              <w:tabs>
                <w:tab w:val="clear" w:pos="720"/>
                <w:tab w:val="clear" w:pos="1440"/>
                <w:tab w:val="clear" w:pos="2160"/>
                <w:tab w:val="clear" w:pos="2880"/>
              </w:tabs>
              <w:autoSpaceDE w:val="0"/>
              <w:autoSpaceDN w:val="0"/>
              <w:adjustRightInd w:val="0"/>
              <w:rPr>
                <w:rFonts w:cs="Arial"/>
                <w:color w:val="000000"/>
              </w:rPr>
            </w:pPr>
            <w:r>
              <w:rPr>
                <w:rFonts w:cs="Arial"/>
                <w:bCs/>
                <w:iCs/>
                <w:color w:val="000000"/>
              </w:rPr>
              <w:t xml:space="preserve">Revenue </w:t>
            </w:r>
          </w:p>
        </w:tc>
        <w:tc>
          <w:tcPr>
            <w:tcW w:w="1108" w:type="dxa"/>
          </w:tcPr>
          <w:p w14:paraId="5028D84A"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49FE6B58"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4068EE5A"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148CD54E"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79DFC64F"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18C7AEA7"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r>
      <w:tr w:rsidR="00745E90" w:rsidRPr="00AA646D" w14:paraId="0D7933DF" w14:textId="77777777" w:rsidTr="00A032F2">
        <w:trPr>
          <w:trHeight w:val="93"/>
        </w:trPr>
        <w:tc>
          <w:tcPr>
            <w:tcW w:w="2330" w:type="dxa"/>
          </w:tcPr>
          <w:p w14:paraId="42BA9776" w14:textId="77777777" w:rsidR="00745E90" w:rsidRPr="00B35872" w:rsidRDefault="00B35872" w:rsidP="00B35872">
            <w:pPr>
              <w:tabs>
                <w:tab w:val="clear" w:pos="720"/>
                <w:tab w:val="clear" w:pos="1440"/>
                <w:tab w:val="clear" w:pos="2160"/>
                <w:tab w:val="clear" w:pos="2880"/>
              </w:tabs>
              <w:autoSpaceDE w:val="0"/>
              <w:autoSpaceDN w:val="0"/>
              <w:adjustRightInd w:val="0"/>
              <w:rPr>
                <w:rFonts w:cs="Arial"/>
                <w:color w:val="000000"/>
              </w:rPr>
            </w:pPr>
            <w:r>
              <w:rPr>
                <w:rFonts w:cs="Arial"/>
                <w:bCs/>
                <w:iCs/>
                <w:color w:val="000000"/>
              </w:rPr>
              <w:t xml:space="preserve">Capital </w:t>
            </w:r>
          </w:p>
        </w:tc>
        <w:tc>
          <w:tcPr>
            <w:tcW w:w="1108" w:type="dxa"/>
          </w:tcPr>
          <w:p w14:paraId="0B5153AD"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4A03C41A"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0D86F263"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0D0D8ABF"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5B907F80"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51784198"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r>
      <w:tr w:rsidR="00745E90" w:rsidRPr="00AA646D" w14:paraId="78D7C9D4" w14:textId="77777777" w:rsidTr="00A032F2">
        <w:trPr>
          <w:trHeight w:val="93"/>
        </w:trPr>
        <w:tc>
          <w:tcPr>
            <w:tcW w:w="2330" w:type="dxa"/>
          </w:tcPr>
          <w:p w14:paraId="7DC7A8B5" w14:textId="77777777" w:rsidR="00745E90" w:rsidRPr="00AA646D" w:rsidRDefault="00B35872" w:rsidP="00745E90">
            <w:pPr>
              <w:tabs>
                <w:tab w:val="clear" w:pos="720"/>
                <w:tab w:val="clear" w:pos="1440"/>
                <w:tab w:val="clear" w:pos="2160"/>
                <w:tab w:val="clear" w:pos="2880"/>
              </w:tabs>
              <w:autoSpaceDE w:val="0"/>
              <w:autoSpaceDN w:val="0"/>
              <w:adjustRightInd w:val="0"/>
              <w:rPr>
                <w:rFonts w:cs="Arial"/>
                <w:color w:val="000000"/>
              </w:rPr>
            </w:pPr>
            <w:r>
              <w:rPr>
                <w:rFonts w:cs="Arial"/>
                <w:b/>
                <w:bCs/>
                <w:iCs/>
                <w:color w:val="000000"/>
              </w:rPr>
              <w:t>Total</w:t>
            </w:r>
          </w:p>
        </w:tc>
        <w:tc>
          <w:tcPr>
            <w:tcW w:w="1108" w:type="dxa"/>
          </w:tcPr>
          <w:p w14:paraId="6FA01885"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6BD98E64"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143877B6"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55552B73"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3F70CCAB"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6568998E"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r>
      <w:tr w:rsidR="00745E90" w:rsidRPr="00AA646D" w14:paraId="0C2388B4" w14:textId="77777777" w:rsidTr="00B35872">
        <w:trPr>
          <w:trHeight w:val="163"/>
        </w:trPr>
        <w:tc>
          <w:tcPr>
            <w:tcW w:w="2330" w:type="dxa"/>
          </w:tcPr>
          <w:p w14:paraId="0966C3C7"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46716336"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06F7F81F"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71F66725"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14DFE4E4"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6C5CA869"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39B5BD14" w14:textId="77777777" w:rsidR="00745E90" w:rsidRPr="00AA646D" w:rsidRDefault="00745E90" w:rsidP="00745E90">
            <w:pPr>
              <w:tabs>
                <w:tab w:val="clear" w:pos="720"/>
                <w:tab w:val="clear" w:pos="1440"/>
                <w:tab w:val="clear" w:pos="2160"/>
                <w:tab w:val="clear" w:pos="2880"/>
              </w:tabs>
              <w:autoSpaceDE w:val="0"/>
              <w:autoSpaceDN w:val="0"/>
              <w:adjustRightInd w:val="0"/>
              <w:rPr>
                <w:rFonts w:cs="Arial"/>
                <w:color w:val="000000"/>
              </w:rPr>
            </w:pPr>
          </w:p>
        </w:tc>
      </w:tr>
      <w:tr w:rsidR="00B35872" w:rsidRPr="00AA646D" w14:paraId="580B17B5" w14:textId="77777777" w:rsidTr="00A032F2">
        <w:trPr>
          <w:trHeight w:val="93"/>
        </w:trPr>
        <w:tc>
          <w:tcPr>
            <w:tcW w:w="2330" w:type="dxa"/>
          </w:tcPr>
          <w:p w14:paraId="4A400C19" w14:textId="77777777" w:rsidR="00B35872" w:rsidRDefault="00B35872" w:rsidP="00745E90">
            <w:pPr>
              <w:tabs>
                <w:tab w:val="clear" w:pos="720"/>
                <w:tab w:val="clear" w:pos="1440"/>
                <w:tab w:val="clear" w:pos="2160"/>
                <w:tab w:val="clear" w:pos="2880"/>
              </w:tabs>
              <w:autoSpaceDE w:val="0"/>
              <w:autoSpaceDN w:val="0"/>
              <w:adjustRightInd w:val="0"/>
              <w:rPr>
                <w:rFonts w:cs="Arial"/>
                <w:b/>
                <w:bCs/>
                <w:color w:val="000000"/>
              </w:rPr>
            </w:pPr>
            <w:r>
              <w:rPr>
                <w:rFonts w:cs="Arial"/>
                <w:b/>
                <w:bCs/>
                <w:color w:val="000000"/>
              </w:rPr>
              <w:t>Agreed Budget</w:t>
            </w:r>
          </w:p>
        </w:tc>
        <w:tc>
          <w:tcPr>
            <w:tcW w:w="1108" w:type="dxa"/>
          </w:tcPr>
          <w:p w14:paraId="161D0974" w14:textId="77777777" w:rsidR="00B35872" w:rsidRPr="00AA646D" w:rsidRDefault="00B35872"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73006FF8" w14:textId="77777777" w:rsidR="00B35872" w:rsidRPr="00AA646D" w:rsidRDefault="00B35872"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72D46C36" w14:textId="77777777" w:rsidR="00B35872" w:rsidRPr="00AA646D" w:rsidRDefault="00B35872"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5A483BD7" w14:textId="77777777" w:rsidR="00B35872" w:rsidRPr="00AA646D" w:rsidRDefault="00B35872" w:rsidP="00745E90">
            <w:pPr>
              <w:tabs>
                <w:tab w:val="clear" w:pos="720"/>
                <w:tab w:val="clear" w:pos="1440"/>
                <w:tab w:val="clear" w:pos="2160"/>
                <w:tab w:val="clear" w:pos="2880"/>
              </w:tabs>
              <w:autoSpaceDE w:val="0"/>
              <w:autoSpaceDN w:val="0"/>
              <w:adjustRightInd w:val="0"/>
              <w:rPr>
                <w:rFonts w:cs="Arial"/>
                <w:color w:val="000000"/>
              </w:rPr>
            </w:pPr>
          </w:p>
        </w:tc>
        <w:tc>
          <w:tcPr>
            <w:tcW w:w="1108" w:type="dxa"/>
          </w:tcPr>
          <w:p w14:paraId="202C9A6C" w14:textId="77777777" w:rsidR="00B35872" w:rsidRPr="00AA646D" w:rsidRDefault="00B35872" w:rsidP="00745E90">
            <w:pPr>
              <w:tabs>
                <w:tab w:val="clear" w:pos="720"/>
                <w:tab w:val="clear" w:pos="1440"/>
                <w:tab w:val="clear" w:pos="2160"/>
                <w:tab w:val="clear" w:pos="2880"/>
              </w:tabs>
              <w:autoSpaceDE w:val="0"/>
              <w:autoSpaceDN w:val="0"/>
              <w:adjustRightInd w:val="0"/>
              <w:rPr>
                <w:rFonts w:cs="Arial"/>
                <w:color w:val="000000"/>
              </w:rPr>
            </w:pPr>
          </w:p>
        </w:tc>
        <w:tc>
          <w:tcPr>
            <w:tcW w:w="1109" w:type="dxa"/>
          </w:tcPr>
          <w:p w14:paraId="6A2CE99D" w14:textId="77777777" w:rsidR="00B35872" w:rsidRPr="00AA646D" w:rsidRDefault="00B35872" w:rsidP="00745E90">
            <w:pPr>
              <w:tabs>
                <w:tab w:val="clear" w:pos="720"/>
                <w:tab w:val="clear" w:pos="1440"/>
                <w:tab w:val="clear" w:pos="2160"/>
                <w:tab w:val="clear" w:pos="2880"/>
              </w:tabs>
              <w:autoSpaceDE w:val="0"/>
              <w:autoSpaceDN w:val="0"/>
              <w:adjustRightInd w:val="0"/>
              <w:rPr>
                <w:rFonts w:cs="Arial"/>
                <w:color w:val="000000"/>
              </w:rPr>
            </w:pPr>
          </w:p>
        </w:tc>
      </w:tr>
    </w:tbl>
    <w:p w14:paraId="3C995545" w14:textId="77777777" w:rsidR="000E2FA4" w:rsidRPr="00AA646D" w:rsidRDefault="000E2FA4" w:rsidP="00A77E91">
      <w:pPr>
        <w:spacing w:line="360" w:lineRule="auto"/>
        <w:rPr>
          <w:rFonts w:cs="Arial"/>
        </w:rPr>
      </w:pPr>
    </w:p>
    <w:p w14:paraId="6168FBBA" w14:textId="77777777" w:rsidR="000E2FA4" w:rsidRPr="00AA646D" w:rsidRDefault="000E2FA4" w:rsidP="000E2FA4">
      <w:pPr>
        <w:pStyle w:val="Default"/>
      </w:pPr>
      <w:r w:rsidRPr="00AA646D">
        <w:t xml:space="preserve">You should operate at all times within the rules set out in </w:t>
      </w:r>
      <w:hyperlink r:id="rId13" w:history="1">
        <w:r w:rsidR="00D31B37" w:rsidRPr="00AA646D">
          <w:rPr>
            <w:rStyle w:val="Hyperlink"/>
          </w:rPr>
          <w:t>Scottish Public Finance Manual</w:t>
        </w:r>
      </w:hyperlink>
      <w:r w:rsidRPr="00AA646D">
        <w:t xml:space="preserve">. In addition, you must be mindful of, and act in accordance with, the specific </w:t>
      </w:r>
      <w:r w:rsidR="00A26A9C" w:rsidRPr="00AA646D">
        <w:t>finance g</w:t>
      </w:r>
      <w:r w:rsidR="00133375" w:rsidRPr="00AA646D">
        <w:t>uidance on</w:t>
      </w:r>
      <w:r w:rsidRPr="00AA646D">
        <w:t xml:space="preserve"> delegated limits and controls relevant to the </w:t>
      </w:r>
      <w:r w:rsidR="0044130D" w:rsidRPr="00AA646D">
        <w:rPr>
          <w:color w:val="FF0000"/>
          <w:spacing w:val="-4"/>
        </w:rPr>
        <w:fldChar w:fldCharType="begin"/>
      </w:r>
      <w:r w:rsidR="0044130D" w:rsidRPr="00AA646D">
        <w:rPr>
          <w:color w:val="FF0000"/>
          <w:spacing w:val="-4"/>
        </w:rPr>
        <w:instrText xml:space="preserve"> MERGEFIELD  "Programme or Project name" </w:instrText>
      </w:r>
      <w:r w:rsidR="0044130D" w:rsidRPr="00AA646D">
        <w:rPr>
          <w:color w:val="FF0000"/>
          <w:spacing w:val="-4"/>
        </w:rPr>
        <w:fldChar w:fldCharType="separate"/>
      </w:r>
      <w:r w:rsidR="00AB72F3" w:rsidRPr="00AA646D">
        <w:rPr>
          <w:noProof/>
          <w:color w:val="FF0000"/>
          <w:spacing w:val="-4"/>
        </w:rPr>
        <w:t>«Programme or Project name»</w:t>
      </w:r>
      <w:r w:rsidR="0044130D" w:rsidRPr="00AA646D">
        <w:rPr>
          <w:color w:val="FF0000"/>
          <w:spacing w:val="-4"/>
        </w:rPr>
        <w:fldChar w:fldCharType="end"/>
      </w:r>
      <w:r w:rsidRPr="00AA646D">
        <w:t xml:space="preserve">. </w:t>
      </w:r>
    </w:p>
    <w:p w14:paraId="138DE93D" w14:textId="77777777" w:rsidR="00D31B37" w:rsidRPr="00AA646D" w:rsidRDefault="00D31B37" w:rsidP="00A77E91">
      <w:pPr>
        <w:pStyle w:val="Default"/>
        <w:spacing w:line="360" w:lineRule="auto"/>
      </w:pPr>
    </w:p>
    <w:p w14:paraId="46397465" w14:textId="77777777" w:rsidR="000E2FA4" w:rsidRPr="00AA646D" w:rsidRDefault="000E2FA4" w:rsidP="00255F30">
      <w:pPr>
        <w:pStyle w:val="Heading2"/>
      </w:pPr>
      <w:r w:rsidRPr="00AA646D">
        <w:t xml:space="preserve">Delegated project authority </w:t>
      </w:r>
    </w:p>
    <w:p w14:paraId="2533191D" w14:textId="77777777" w:rsidR="0069000C" w:rsidRPr="00AA646D" w:rsidRDefault="0069000C" w:rsidP="00A77E91">
      <w:pPr>
        <w:pStyle w:val="Default"/>
        <w:spacing w:line="360" w:lineRule="auto"/>
      </w:pPr>
    </w:p>
    <w:p w14:paraId="34573FE2" w14:textId="77777777" w:rsidR="000E2FA4" w:rsidRPr="00AA646D" w:rsidRDefault="0069000C" w:rsidP="0069000C">
      <w:pPr>
        <w:pStyle w:val="Default"/>
        <w:numPr>
          <w:ilvl w:val="0"/>
          <w:numId w:val="9"/>
        </w:numPr>
        <w:spacing w:after="27"/>
      </w:pPr>
      <w:r w:rsidRPr="00AA646D">
        <w:t>Y</w:t>
      </w:r>
      <w:r w:rsidR="000E2FA4" w:rsidRPr="00AA646D">
        <w:t xml:space="preserve">ou are authorised to approve expenditure in line with your </w:t>
      </w:r>
      <w:hyperlink r:id="rId14" w:history="1">
        <w:r w:rsidR="000E2FA4" w:rsidRPr="00AA646D">
          <w:rPr>
            <w:rStyle w:val="Hyperlink"/>
          </w:rPr>
          <w:t>delegated authority</w:t>
        </w:r>
      </w:hyperlink>
      <w:r w:rsidR="000E2FA4" w:rsidRPr="00AA646D">
        <w:t xml:space="preserve">, and subject to controls put in place by </w:t>
      </w:r>
      <w:r w:rsidR="0013238E" w:rsidRPr="00AA646D">
        <w:t>the Scottis</w:t>
      </w:r>
      <w:r w:rsidR="0044130D" w:rsidRPr="00AA646D">
        <w:t>h Government</w:t>
      </w:r>
      <w:r w:rsidR="000E2FA4" w:rsidRPr="00AA646D">
        <w:t xml:space="preserve"> as part of the </w:t>
      </w:r>
      <w:r w:rsidR="0044130D" w:rsidRPr="00AA646D">
        <w:t>business case approval process.</w:t>
      </w:r>
    </w:p>
    <w:p w14:paraId="123A8C7C" w14:textId="77777777" w:rsidR="000E2FA4" w:rsidRPr="00AA646D" w:rsidRDefault="0069000C" w:rsidP="0069000C">
      <w:pPr>
        <w:pStyle w:val="Default"/>
        <w:numPr>
          <w:ilvl w:val="0"/>
          <w:numId w:val="9"/>
        </w:numPr>
        <w:spacing w:after="27"/>
      </w:pPr>
      <w:r w:rsidRPr="00AA646D">
        <w:t>Y</w:t>
      </w:r>
      <w:r w:rsidR="000E2FA4" w:rsidRPr="00AA646D">
        <w:t xml:space="preserve">ou are authorised to agree project rescheduling within agreed milestones but significant rescheduling must be agreed with the </w:t>
      </w:r>
      <w:r w:rsidR="0044130D" w:rsidRPr="00AA646D">
        <w:rPr>
          <w:color w:val="FF0000"/>
          <w:spacing w:val="-4"/>
        </w:rPr>
        <w:fldChar w:fldCharType="begin"/>
      </w:r>
      <w:r w:rsidR="0044130D" w:rsidRPr="00AA646D">
        <w:rPr>
          <w:color w:val="FF0000"/>
          <w:spacing w:val="-4"/>
        </w:rPr>
        <w:instrText xml:space="preserve"> MERGEFIELD  "title of programme/project board" </w:instrText>
      </w:r>
      <w:r w:rsidR="0044130D" w:rsidRPr="00AA646D">
        <w:rPr>
          <w:color w:val="FF0000"/>
          <w:spacing w:val="-4"/>
        </w:rPr>
        <w:fldChar w:fldCharType="separate"/>
      </w:r>
      <w:r w:rsidR="00AB72F3" w:rsidRPr="00AA646D">
        <w:rPr>
          <w:noProof/>
          <w:color w:val="FF0000"/>
          <w:spacing w:val="-4"/>
        </w:rPr>
        <w:t>«title of programme/project board»</w:t>
      </w:r>
      <w:r w:rsidR="0044130D" w:rsidRPr="00AA646D">
        <w:rPr>
          <w:color w:val="FF0000"/>
          <w:spacing w:val="-4"/>
        </w:rPr>
        <w:fldChar w:fldCharType="end"/>
      </w:r>
      <w:r w:rsidR="000E2FA4" w:rsidRPr="00AA646D">
        <w:t xml:space="preserve"> and</w:t>
      </w:r>
      <w:r w:rsidR="0044130D" w:rsidRPr="00AA646D">
        <w:t>,</w:t>
      </w:r>
      <w:r w:rsidR="000E2FA4" w:rsidRPr="00AA646D">
        <w:t xml:space="preserve"> as necessary</w:t>
      </w:r>
      <w:r w:rsidR="0044130D" w:rsidRPr="00AA646D">
        <w:t>, Ministers.</w:t>
      </w:r>
    </w:p>
    <w:p w14:paraId="6B2C1A2E" w14:textId="77777777" w:rsidR="000E2FA4" w:rsidRPr="00AA646D" w:rsidRDefault="0069000C" w:rsidP="0069000C">
      <w:pPr>
        <w:pStyle w:val="Default"/>
        <w:numPr>
          <w:ilvl w:val="0"/>
          <w:numId w:val="9"/>
        </w:numPr>
      </w:pPr>
      <w:r w:rsidRPr="00AA646D">
        <w:lastRenderedPageBreak/>
        <w:t>Y</w:t>
      </w:r>
      <w:r w:rsidR="000E2FA4" w:rsidRPr="00AA646D">
        <w:t xml:space="preserve">ou are also responsible for recommending to Ministers, the Permanent Secretary and the </w:t>
      </w:r>
      <w:r w:rsidR="0044130D" w:rsidRPr="00AA646D">
        <w:rPr>
          <w:color w:val="FF0000"/>
          <w:spacing w:val="-4"/>
        </w:rPr>
        <w:fldChar w:fldCharType="begin"/>
      </w:r>
      <w:r w:rsidR="0044130D" w:rsidRPr="00AA646D">
        <w:rPr>
          <w:color w:val="FF0000"/>
          <w:spacing w:val="-4"/>
        </w:rPr>
        <w:instrText xml:space="preserve"> MERGEFIELD  "title of programme/project board" </w:instrText>
      </w:r>
      <w:r w:rsidR="0044130D" w:rsidRPr="00AA646D">
        <w:rPr>
          <w:color w:val="FF0000"/>
          <w:spacing w:val="-4"/>
        </w:rPr>
        <w:fldChar w:fldCharType="separate"/>
      </w:r>
      <w:r w:rsidR="00AB72F3" w:rsidRPr="00AA646D">
        <w:rPr>
          <w:noProof/>
          <w:color w:val="FF0000"/>
          <w:spacing w:val="-4"/>
        </w:rPr>
        <w:t>«title of programme/project board»</w:t>
      </w:r>
      <w:r w:rsidR="0044130D" w:rsidRPr="00AA646D">
        <w:rPr>
          <w:color w:val="FF0000"/>
          <w:spacing w:val="-4"/>
        </w:rPr>
        <w:fldChar w:fldCharType="end"/>
      </w:r>
      <w:r w:rsidR="0044130D" w:rsidRPr="00AA646D">
        <w:rPr>
          <w:color w:val="FF0000"/>
          <w:spacing w:val="-4"/>
        </w:rPr>
        <w:t xml:space="preserve"> </w:t>
      </w:r>
      <w:r w:rsidR="000E2FA4" w:rsidRPr="00AA646D">
        <w:t xml:space="preserve">the need to either pause or terminate the </w:t>
      </w:r>
      <w:r w:rsidR="0044130D" w:rsidRPr="00AA646D">
        <w:t>investment</w:t>
      </w:r>
      <w:r w:rsidR="000E2FA4" w:rsidRPr="00AA646D">
        <w:t xml:space="preserve"> where necessary</w:t>
      </w:r>
      <w:r w:rsidR="0044130D" w:rsidRPr="00AA646D">
        <w:t>,</w:t>
      </w:r>
      <w:r w:rsidR="000E2FA4" w:rsidRPr="00AA646D">
        <w:t xml:space="preserve"> and in a timely manner. </w:t>
      </w:r>
    </w:p>
    <w:p w14:paraId="15F54C34" w14:textId="77777777" w:rsidR="000E2FA4" w:rsidRPr="00AA646D" w:rsidRDefault="000E2FA4" w:rsidP="0069000C">
      <w:pPr>
        <w:pStyle w:val="Default"/>
        <w:numPr>
          <w:ilvl w:val="0"/>
          <w:numId w:val="9"/>
        </w:numPr>
      </w:pPr>
      <w:r w:rsidRPr="00AA646D">
        <w:t xml:space="preserve">Where issues arise which you are unable to resolve, you are responsible for escalating these issues to the Permanent Secretary and Ministers. </w:t>
      </w:r>
    </w:p>
    <w:p w14:paraId="7E79132B" w14:textId="77777777" w:rsidR="00D31B37" w:rsidRPr="00AA646D" w:rsidRDefault="00D31B37" w:rsidP="00A77E91">
      <w:pPr>
        <w:pStyle w:val="Default"/>
        <w:spacing w:line="360" w:lineRule="auto"/>
        <w:rPr>
          <w:b/>
          <w:bCs/>
        </w:rPr>
      </w:pPr>
    </w:p>
    <w:p w14:paraId="05E1663D" w14:textId="77777777" w:rsidR="000E2FA4" w:rsidRPr="00AA646D" w:rsidRDefault="000E2FA4" w:rsidP="00D677EF">
      <w:pPr>
        <w:pStyle w:val="Heading1"/>
        <w:rPr>
          <w:b/>
          <w:szCs w:val="24"/>
        </w:rPr>
      </w:pPr>
      <w:r w:rsidRPr="00AA646D">
        <w:rPr>
          <w:b/>
          <w:szCs w:val="24"/>
        </w:rPr>
        <w:t xml:space="preserve">Project Status </w:t>
      </w:r>
    </w:p>
    <w:p w14:paraId="331BF153" w14:textId="77777777" w:rsidR="007B68C5" w:rsidRPr="00AA646D" w:rsidRDefault="007B68C5" w:rsidP="00A77E91">
      <w:pPr>
        <w:pStyle w:val="Default"/>
        <w:spacing w:line="360" w:lineRule="auto"/>
      </w:pPr>
    </w:p>
    <w:p w14:paraId="5205DBB6" w14:textId="77777777" w:rsidR="000E2FA4" w:rsidRPr="00AA646D" w:rsidRDefault="000E2FA4" w:rsidP="000E2FA4">
      <w:pPr>
        <w:pStyle w:val="Default"/>
      </w:pPr>
      <w:r w:rsidRPr="00AA646D">
        <w:t xml:space="preserve">The Project Status at the date of your appointment is reflected in the most recent </w:t>
      </w:r>
      <w:hyperlink r:id="rId15" w:history="1">
        <w:r w:rsidR="0044130D" w:rsidRPr="00AA646D">
          <w:rPr>
            <w:rStyle w:val="Hyperlink"/>
          </w:rPr>
          <w:t>Risk Potential Assessment</w:t>
        </w:r>
      </w:hyperlink>
      <w:r w:rsidR="0013238E" w:rsidRPr="00AA646D">
        <w:t xml:space="preserve"> submitted </w:t>
      </w:r>
      <w:r w:rsidRPr="00AA646D">
        <w:t xml:space="preserve">to the </w:t>
      </w:r>
      <w:r w:rsidR="00F73D35" w:rsidRPr="00AA646D">
        <w:t>Portfolio, Programme and Project Assurance hub</w:t>
      </w:r>
      <w:r w:rsidR="0044130D" w:rsidRPr="00AA646D">
        <w:t xml:space="preserve"> </w:t>
      </w:r>
      <w:r w:rsidR="00A26A9C" w:rsidRPr="00AA646D">
        <w:t>(copy attached</w:t>
      </w:r>
      <w:r w:rsidR="0044130D" w:rsidRPr="00AA646D">
        <w:t>).</w:t>
      </w:r>
      <w:r w:rsidRPr="00AA646D">
        <w:t xml:space="preserve"> This is the agreed position as you assume formal ownership of the programme.</w:t>
      </w:r>
    </w:p>
    <w:p w14:paraId="45CAB7CC" w14:textId="77777777" w:rsidR="00D31B37" w:rsidRPr="00AA646D" w:rsidRDefault="00D31B37" w:rsidP="00A77E91">
      <w:pPr>
        <w:pStyle w:val="Default"/>
        <w:spacing w:line="360" w:lineRule="auto"/>
        <w:rPr>
          <w:b/>
          <w:bCs/>
        </w:rPr>
      </w:pPr>
    </w:p>
    <w:p w14:paraId="0CF9EF6B" w14:textId="77777777" w:rsidR="000E2FA4" w:rsidRPr="00AA646D" w:rsidRDefault="004F4C49" w:rsidP="00D677EF">
      <w:pPr>
        <w:pStyle w:val="Heading1"/>
        <w:rPr>
          <w:b/>
          <w:szCs w:val="24"/>
        </w:rPr>
      </w:pPr>
      <w:r w:rsidRPr="00AA646D">
        <w:rPr>
          <w:b/>
          <w:szCs w:val="24"/>
        </w:rPr>
        <w:t>Support and D</w:t>
      </w:r>
      <w:r w:rsidR="0044130D" w:rsidRPr="00AA646D">
        <w:rPr>
          <w:b/>
          <w:szCs w:val="24"/>
        </w:rPr>
        <w:t>evelopment</w:t>
      </w:r>
      <w:r w:rsidR="000E2FA4" w:rsidRPr="00AA646D">
        <w:rPr>
          <w:b/>
          <w:szCs w:val="24"/>
        </w:rPr>
        <w:t xml:space="preserve"> </w:t>
      </w:r>
    </w:p>
    <w:p w14:paraId="6B629B55" w14:textId="77777777" w:rsidR="007B68C5" w:rsidRPr="00AA646D" w:rsidRDefault="007B68C5" w:rsidP="00A77E91">
      <w:pPr>
        <w:pStyle w:val="Default"/>
        <w:spacing w:line="360" w:lineRule="auto"/>
      </w:pPr>
    </w:p>
    <w:p w14:paraId="40EE0650" w14:textId="77777777" w:rsidR="000B18D8" w:rsidRPr="00AA646D" w:rsidRDefault="008E53CE" w:rsidP="000B18D8">
      <w:pPr>
        <w:pStyle w:val="Default"/>
      </w:pPr>
      <w:r w:rsidRPr="00AA646D">
        <w:t xml:space="preserve">On appointment please contact the </w:t>
      </w:r>
      <w:hyperlink r:id="rId16" w:history="1">
        <w:r w:rsidRPr="00AA646D">
          <w:rPr>
            <w:rStyle w:val="Hyperlink"/>
          </w:rPr>
          <w:t>Programme and Project Management Centre of Expertise</w:t>
        </w:r>
      </w:hyperlink>
      <w:r w:rsidRPr="00AA646D">
        <w:t xml:space="preserve"> to discuss the appropriate level of SRO training and development for your role and to organise a place on their SRO/Project Leadership Development Programme.</w:t>
      </w:r>
    </w:p>
    <w:p w14:paraId="0674FD6A" w14:textId="77777777" w:rsidR="000B18D8" w:rsidRPr="00AA646D" w:rsidRDefault="000B18D8" w:rsidP="00A77E91">
      <w:pPr>
        <w:pStyle w:val="Default"/>
        <w:spacing w:line="360" w:lineRule="auto"/>
      </w:pPr>
    </w:p>
    <w:p w14:paraId="512A7086" w14:textId="77777777" w:rsidR="000E2FA4" w:rsidRPr="00AA646D" w:rsidRDefault="00177EC7" w:rsidP="000E2FA4">
      <w:pPr>
        <w:pStyle w:val="Default"/>
      </w:pPr>
      <w:r w:rsidRPr="00AA646D">
        <w:t>Y</w:t>
      </w:r>
      <w:r w:rsidR="000E2FA4" w:rsidRPr="00AA646D">
        <w:t xml:space="preserve">ou </w:t>
      </w:r>
      <w:r w:rsidR="000B18D8" w:rsidRPr="00AA646D">
        <w:t>should</w:t>
      </w:r>
      <w:r w:rsidR="000E2FA4" w:rsidRPr="00AA646D">
        <w:t xml:space="preserve"> </w:t>
      </w:r>
      <w:r w:rsidR="002B4F3C" w:rsidRPr="00AA646D">
        <w:t xml:space="preserve">familiarise yourself with the relevant sections of the </w:t>
      </w:r>
      <w:hyperlink r:id="rId17" w:history="1">
        <w:r w:rsidR="002B4F3C" w:rsidRPr="00AA646D">
          <w:rPr>
            <w:rStyle w:val="Hyperlink"/>
          </w:rPr>
          <w:t>Scottish Public Finance Manual</w:t>
        </w:r>
      </w:hyperlink>
      <w:r w:rsidR="008E53CE" w:rsidRPr="00AA646D">
        <w:t xml:space="preserve">, along with Scottish Government’s </w:t>
      </w:r>
      <w:hyperlink r:id="rId18" w:history="1">
        <w:r w:rsidR="008E53CE" w:rsidRPr="00AA646D">
          <w:rPr>
            <w:rStyle w:val="Hyperlink"/>
          </w:rPr>
          <w:t>Principles for Programme and Project Management</w:t>
        </w:r>
      </w:hyperlink>
      <w:r w:rsidR="008E53CE" w:rsidRPr="00AA646D">
        <w:t>.</w:t>
      </w:r>
      <w:r w:rsidR="002B4F3C" w:rsidRPr="00AA646D">
        <w:t xml:space="preserve"> </w:t>
      </w:r>
      <w:r w:rsidR="000B18D8" w:rsidRPr="00AA646D">
        <w:t>Useful information on the role and support availab</w:t>
      </w:r>
      <w:r w:rsidR="009B1AF5" w:rsidRPr="00AA646D">
        <w:t xml:space="preserve">le to SROs can be found </w:t>
      </w:r>
      <w:r w:rsidR="008E53CE" w:rsidRPr="00AA646D">
        <w:t xml:space="preserve">via the </w:t>
      </w:r>
      <w:hyperlink r:id="rId19" w:history="1">
        <w:r w:rsidR="008E53CE" w:rsidRPr="00AA646D">
          <w:rPr>
            <w:rStyle w:val="Hyperlink"/>
          </w:rPr>
          <w:t>Programme and Project Management Centre of Expertise</w:t>
        </w:r>
        <w:r w:rsidR="000B18D8" w:rsidRPr="00AA646D">
          <w:rPr>
            <w:rStyle w:val="Hyperlink"/>
          </w:rPr>
          <w:t>.</w:t>
        </w:r>
      </w:hyperlink>
    </w:p>
    <w:p w14:paraId="642B942D" w14:textId="77777777" w:rsidR="002B4F3C" w:rsidRPr="00AA646D" w:rsidRDefault="002B4F3C" w:rsidP="00A77E91">
      <w:pPr>
        <w:pStyle w:val="Default"/>
        <w:spacing w:line="360" w:lineRule="auto"/>
      </w:pPr>
    </w:p>
    <w:p w14:paraId="76E077D5" w14:textId="77777777" w:rsidR="000E2FA4" w:rsidRPr="00AA646D" w:rsidRDefault="000E2FA4" w:rsidP="000E2FA4">
      <w:pPr>
        <w:rPr>
          <w:rFonts w:cs="Arial"/>
        </w:rPr>
      </w:pPr>
      <w:r w:rsidRPr="00AA646D">
        <w:rPr>
          <w:rFonts w:cs="Arial"/>
        </w:rPr>
        <w:t>To widen experience and understanding of the</w:t>
      </w:r>
      <w:r w:rsidR="00177EC7" w:rsidRPr="00AA646D">
        <w:rPr>
          <w:rFonts w:cs="Arial"/>
        </w:rPr>
        <w:t xml:space="preserve"> your</w:t>
      </w:r>
      <w:r w:rsidRPr="00AA646D">
        <w:rPr>
          <w:rFonts w:cs="Arial"/>
        </w:rPr>
        <w:t xml:space="preserve"> role, </w:t>
      </w:r>
      <w:r w:rsidR="00177EC7" w:rsidRPr="00AA646D">
        <w:rPr>
          <w:rFonts w:cs="Arial"/>
        </w:rPr>
        <w:t>I</w:t>
      </w:r>
      <w:r w:rsidRPr="00AA646D">
        <w:rPr>
          <w:rFonts w:cs="Arial"/>
        </w:rPr>
        <w:t xml:space="preserve"> </w:t>
      </w:r>
      <w:r w:rsidR="00177EC7" w:rsidRPr="00AA646D">
        <w:rPr>
          <w:rFonts w:cs="Arial"/>
        </w:rPr>
        <w:t xml:space="preserve">encourage you </w:t>
      </w:r>
      <w:r w:rsidRPr="00AA646D">
        <w:rPr>
          <w:rFonts w:cs="Arial"/>
        </w:rPr>
        <w:t>to become</w:t>
      </w:r>
      <w:r w:rsidR="00177EC7" w:rsidRPr="00AA646D">
        <w:rPr>
          <w:rFonts w:cs="Arial"/>
        </w:rPr>
        <w:t xml:space="preserve"> an</w:t>
      </w:r>
      <w:r w:rsidRPr="00AA646D">
        <w:rPr>
          <w:rFonts w:cs="Arial"/>
        </w:rPr>
        <w:t xml:space="preserve"> accredited </w:t>
      </w:r>
      <w:hyperlink r:id="rId20" w:history="1">
        <w:r w:rsidR="00D817F1" w:rsidRPr="00AA646D">
          <w:rPr>
            <w:rStyle w:val="Hyperlink"/>
            <w:rFonts w:cs="Arial"/>
          </w:rPr>
          <w:t>Independent Assurance reviewer</w:t>
        </w:r>
      </w:hyperlink>
      <w:r w:rsidRPr="00AA646D">
        <w:rPr>
          <w:rFonts w:cs="Arial"/>
        </w:rPr>
        <w:t xml:space="preserve"> and to lead or participate in reviews for other</w:t>
      </w:r>
      <w:r w:rsidR="00177EC7" w:rsidRPr="00AA646D">
        <w:rPr>
          <w:rFonts w:cs="Arial"/>
        </w:rPr>
        <w:t xml:space="preserve"> areas of the Scottish Government</w:t>
      </w:r>
      <w:r w:rsidRPr="00AA646D">
        <w:rPr>
          <w:rFonts w:cs="Arial"/>
        </w:rPr>
        <w:t>, the wider</w:t>
      </w:r>
      <w:r w:rsidR="00177EC7" w:rsidRPr="00AA646D">
        <w:rPr>
          <w:rFonts w:cs="Arial"/>
        </w:rPr>
        <w:t xml:space="preserve"> Scottish</w:t>
      </w:r>
      <w:r w:rsidRPr="00AA646D">
        <w:rPr>
          <w:rFonts w:cs="Arial"/>
        </w:rPr>
        <w:t xml:space="preserve"> public sector or </w:t>
      </w:r>
      <w:r w:rsidR="00D817F1" w:rsidRPr="00AA646D">
        <w:rPr>
          <w:rFonts w:cs="Arial"/>
        </w:rPr>
        <w:t>UK Government departments</w:t>
      </w:r>
      <w:r w:rsidRPr="00AA646D">
        <w:rPr>
          <w:rFonts w:cs="Arial"/>
        </w:rPr>
        <w:t>.</w:t>
      </w:r>
    </w:p>
    <w:p w14:paraId="1C621F64" w14:textId="77777777" w:rsidR="000E2FA4" w:rsidRPr="00AA646D" w:rsidRDefault="000E2FA4" w:rsidP="00A77E91">
      <w:pPr>
        <w:spacing w:line="360" w:lineRule="auto"/>
        <w:rPr>
          <w:rFonts w:cs="Arial"/>
        </w:rPr>
      </w:pPr>
    </w:p>
    <w:p w14:paraId="7B5B004A" w14:textId="77777777" w:rsidR="000E2FA4" w:rsidRPr="00AA646D" w:rsidRDefault="00177EC7" w:rsidP="000E2FA4">
      <w:pPr>
        <w:pStyle w:val="Default"/>
      </w:pPr>
      <w:r w:rsidRPr="00AA646D">
        <w:t>I</w:t>
      </w:r>
      <w:r w:rsidR="000E2FA4" w:rsidRPr="00AA646D">
        <w:t xml:space="preserve"> would like to take this opportunity to wish you </w:t>
      </w:r>
      <w:r w:rsidR="0044130D" w:rsidRPr="00AA646D">
        <w:t xml:space="preserve">every </w:t>
      </w:r>
      <w:r w:rsidR="000E2FA4" w:rsidRPr="00AA646D">
        <w:t xml:space="preserve">success in your role as SRO. </w:t>
      </w:r>
    </w:p>
    <w:p w14:paraId="6D27033A" w14:textId="77777777" w:rsidR="000E2FA4" w:rsidRPr="00AA646D" w:rsidRDefault="000E2FA4" w:rsidP="00A77E91">
      <w:pPr>
        <w:pStyle w:val="Default"/>
        <w:spacing w:line="360" w:lineRule="auto"/>
      </w:pPr>
    </w:p>
    <w:p w14:paraId="0CB3BB17" w14:textId="77777777" w:rsidR="0071630D" w:rsidRPr="00AA646D" w:rsidRDefault="0071630D" w:rsidP="0071630D">
      <w:pPr>
        <w:jc w:val="both"/>
        <w:rPr>
          <w:rFonts w:cs="Arial"/>
        </w:rPr>
      </w:pPr>
      <w:r w:rsidRPr="00AA646D">
        <w:rPr>
          <w:rFonts w:cs="Arial"/>
        </w:rPr>
        <w:t>Yours sincerely</w:t>
      </w:r>
    </w:p>
    <w:p w14:paraId="661D0DF0" w14:textId="77777777" w:rsidR="0071630D" w:rsidRPr="00AA646D" w:rsidRDefault="0071630D" w:rsidP="0071630D">
      <w:pPr>
        <w:tabs>
          <w:tab w:val="clear" w:pos="720"/>
          <w:tab w:val="clear" w:pos="1440"/>
          <w:tab w:val="clear" w:pos="2160"/>
          <w:tab w:val="clear" w:pos="2880"/>
          <w:tab w:val="left" w:pos="4820"/>
        </w:tabs>
        <w:jc w:val="both"/>
        <w:rPr>
          <w:rFonts w:cs="Arial"/>
        </w:rPr>
      </w:pPr>
    </w:p>
    <w:p w14:paraId="03AC8CF4" w14:textId="77777777" w:rsidR="0071630D" w:rsidRPr="00AA646D" w:rsidRDefault="0071630D" w:rsidP="00A77E91">
      <w:pPr>
        <w:tabs>
          <w:tab w:val="clear" w:pos="720"/>
          <w:tab w:val="clear" w:pos="1440"/>
          <w:tab w:val="clear" w:pos="2160"/>
          <w:tab w:val="clear" w:pos="2880"/>
          <w:tab w:val="left" w:pos="4820"/>
        </w:tabs>
        <w:spacing w:line="360" w:lineRule="auto"/>
        <w:jc w:val="both"/>
        <w:rPr>
          <w:rFonts w:cs="Arial"/>
        </w:rPr>
      </w:pPr>
    </w:p>
    <w:p w14:paraId="0DA81B2D" w14:textId="77777777" w:rsidR="0071630D" w:rsidRPr="00AA646D" w:rsidRDefault="0071630D" w:rsidP="0071630D">
      <w:pPr>
        <w:tabs>
          <w:tab w:val="clear" w:pos="720"/>
          <w:tab w:val="clear" w:pos="1440"/>
          <w:tab w:val="clear" w:pos="2160"/>
          <w:tab w:val="clear" w:pos="2880"/>
          <w:tab w:val="left" w:pos="4820"/>
        </w:tabs>
        <w:jc w:val="both"/>
        <w:rPr>
          <w:rFonts w:cs="Arial"/>
        </w:rPr>
      </w:pPr>
    </w:p>
    <w:p w14:paraId="0527391C" w14:textId="77777777" w:rsidR="00962C7A" w:rsidRPr="00AA646D" w:rsidRDefault="00962C7A" w:rsidP="00962C7A">
      <w:pPr>
        <w:tabs>
          <w:tab w:val="clear" w:pos="720"/>
          <w:tab w:val="clear" w:pos="1440"/>
          <w:tab w:val="clear" w:pos="2160"/>
          <w:tab w:val="clear" w:pos="2880"/>
          <w:tab w:val="left" w:pos="990"/>
          <w:tab w:val="left" w:pos="4680"/>
          <w:tab w:val="left" w:pos="5400"/>
          <w:tab w:val="right" w:pos="9000"/>
        </w:tabs>
        <w:spacing w:line="260" w:lineRule="exact"/>
        <w:jc w:val="both"/>
        <w:rPr>
          <w:rFonts w:cs="Arial"/>
          <w:color w:val="FF0000"/>
        </w:rPr>
      </w:pPr>
      <w:r w:rsidRPr="00AA646D">
        <w:rPr>
          <w:rFonts w:cs="Arial"/>
          <w:color w:val="FF0000"/>
        </w:rPr>
        <w:fldChar w:fldCharType="begin"/>
      </w:r>
      <w:r w:rsidRPr="00AA646D">
        <w:rPr>
          <w:rFonts w:cs="Arial"/>
          <w:color w:val="FF0000"/>
        </w:rPr>
        <w:instrText xml:space="preserve"> MERGEFIELD  "DG or Director name"  \* MERGEFORMAT </w:instrText>
      </w:r>
      <w:r w:rsidRPr="00AA646D">
        <w:rPr>
          <w:rFonts w:cs="Arial"/>
          <w:color w:val="FF0000"/>
        </w:rPr>
        <w:fldChar w:fldCharType="separate"/>
      </w:r>
      <w:r w:rsidR="00AB72F3" w:rsidRPr="00AA646D">
        <w:rPr>
          <w:rFonts w:cs="Arial"/>
          <w:noProof/>
          <w:color w:val="FF0000"/>
        </w:rPr>
        <w:t>«DG or Director name»</w:t>
      </w:r>
      <w:r w:rsidRPr="00AA646D">
        <w:rPr>
          <w:rFonts w:cs="Arial"/>
          <w:color w:val="FF0000"/>
        </w:rPr>
        <w:fldChar w:fldCharType="end"/>
      </w:r>
    </w:p>
    <w:p w14:paraId="4CC69DA5" w14:textId="77777777" w:rsidR="00962C7A" w:rsidRPr="00AA646D" w:rsidRDefault="00962C7A" w:rsidP="00962C7A">
      <w:pPr>
        <w:tabs>
          <w:tab w:val="clear" w:pos="720"/>
          <w:tab w:val="clear" w:pos="1440"/>
          <w:tab w:val="clear" w:pos="2160"/>
          <w:tab w:val="clear" w:pos="2880"/>
          <w:tab w:val="left" w:pos="990"/>
          <w:tab w:val="left" w:pos="4680"/>
          <w:tab w:val="left" w:pos="5400"/>
          <w:tab w:val="right" w:pos="9000"/>
        </w:tabs>
        <w:spacing w:line="260" w:lineRule="exact"/>
        <w:jc w:val="both"/>
        <w:rPr>
          <w:rFonts w:ascii="Clan-News" w:hAnsi="Clan-News"/>
          <w:spacing w:val="-2"/>
        </w:rPr>
      </w:pPr>
      <w:r w:rsidRPr="00AA646D">
        <w:rPr>
          <w:rFonts w:ascii="Clan-News" w:hAnsi="Clan-News"/>
          <w:spacing w:val="-2"/>
        </w:rPr>
        <w:t>Accountable Officer</w:t>
      </w:r>
    </w:p>
    <w:p w14:paraId="7A9A9ECD" w14:textId="77777777" w:rsidR="00962C7A" w:rsidRPr="00AA646D" w:rsidRDefault="00962C7A" w:rsidP="00962C7A">
      <w:pPr>
        <w:tabs>
          <w:tab w:val="right" w:pos="9720"/>
        </w:tabs>
        <w:jc w:val="both"/>
        <w:rPr>
          <w:rFonts w:cs="Arial"/>
          <w:color w:val="FF0000"/>
          <w:spacing w:val="-4"/>
        </w:rPr>
      </w:pPr>
      <w:r w:rsidRPr="00AA646D">
        <w:rPr>
          <w:rFonts w:cs="Arial"/>
          <w:color w:val="FF0000"/>
          <w:spacing w:val="-4"/>
        </w:rPr>
        <w:fldChar w:fldCharType="begin"/>
      </w:r>
      <w:r w:rsidRPr="00AA646D">
        <w:rPr>
          <w:rFonts w:cs="Arial"/>
          <w:color w:val="FF0000"/>
          <w:spacing w:val="-4"/>
        </w:rPr>
        <w:instrText xml:space="preserve"> MERGEFIELD Organisation </w:instrText>
      </w:r>
      <w:r w:rsidRPr="00AA646D">
        <w:rPr>
          <w:rFonts w:cs="Arial"/>
          <w:color w:val="FF0000"/>
          <w:spacing w:val="-4"/>
        </w:rPr>
        <w:fldChar w:fldCharType="separate"/>
      </w:r>
      <w:r w:rsidR="00AB72F3" w:rsidRPr="00AA646D">
        <w:rPr>
          <w:rFonts w:cs="Arial"/>
          <w:noProof/>
          <w:color w:val="FF0000"/>
          <w:spacing w:val="-4"/>
        </w:rPr>
        <w:t>«Organisation»</w:t>
      </w:r>
      <w:r w:rsidRPr="00AA646D">
        <w:rPr>
          <w:rFonts w:cs="Arial"/>
          <w:color w:val="FF0000"/>
          <w:spacing w:val="-4"/>
        </w:rPr>
        <w:fldChar w:fldCharType="end"/>
      </w:r>
    </w:p>
    <w:p w14:paraId="18CB12D7" w14:textId="77777777" w:rsidR="00962C7A" w:rsidRPr="00AA646D" w:rsidRDefault="00962C7A" w:rsidP="00A77E91">
      <w:pPr>
        <w:tabs>
          <w:tab w:val="right" w:pos="9720"/>
        </w:tabs>
        <w:spacing w:line="360" w:lineRule="auto"/>
        <w:jc w:val="both"/>
        <w:rPr>
          <w:rFonts w:cs="Arial"/>
          <w:color w:val="FF0000"/>
          <w:spacing w:val="-4"/>
        </w:rPr>
      </w:pPr>
    </w:p>
    <w:p w14:paraId="419E7907" w14:textId="77777777" w:rsidR="00F73D35" w:rsidRPr="00AA646D" w:rsidRDefault="00962C7A" w:rsidP="0071630D">
      <w:pPr>
        <w:tabs>
          <w:tab w:val="right" w:pos="9720"/>
        </w:tabs>
        <w:jc w:val="both"/>
        <w:rPr>
          <w:rFonts w:cs="Arial"/>
        </w:rPr>
      </w:pPr>
      <w:r w:rsidRPr="00AA646D">
        <w:rPr>
          <w:rFonts w:cs="Arial"/>
          <w:color w:val="000000" w:themeColor="text1"/>
          <w:spacing w:val="-4"/>
        </w:rPr>
        <w:t xml:space="preserve">Cc: </w:t>
      </w:r>
      <w:r w:rsidRPr="00AA646D">
        <w:rPr>
          <w:rFonts w:cs="Arial"/>
          <w:color w:val="000000" w:themeColor="text1"/>
          <w:spacing w:val="-4"/>
        </w:rPr>
        <w:tab/>
      </w:r>
      <w:r w:rsidR="00F73D35" w:rsidRPr="00AA646D">
        <w:rPr>
          <w:rFonts w:cs="Arial"/>
          <w:color w:val="000000" w:themeColor="text1"/>
        </w:rPr>
        <w:t xml:space="preserve">Sharon Fairweather - </w:t>
      </w:r>
      <w:proofErr w:type="spellStart"/>
      <w:r w:rsidR="00F73D35" w:rsidRPr="00AA646D">
        <w:rPr>
          <w:rFonts w:cs="Arial"/>
          <w:color w:val="000000" w:themeColor="text1"/>
        </w:rPr>
        <w:t>DirectorofInternalAuditandAssurance@gov.scot</w:t>
      </w:r>
      <w:proofErr w:type="spellEnd"/>
      <w:r w:rsidR="00F73D35" w:rsidRPr="00AA646D">
        <w:rPr>
          <w:rFonts w:cs="Arial"/>
        </w:rPr>
        <w:t>;</w:t>
      </w:r>
    </w:p>
    <w:p w14:paraId="7795E0D9" w14:textId="3EFD52EE" w:rsidR="0071630D" w:rsidRPr="00AA646D" w:rsidRDefault="00F73D35" w:rsidP="0071630D">
      <w:pPr>
        <w:tabs>
          <w:tab w:val="right" w:pos="9720"/>
        </w:tabs>
        <w:jc w:val="both"/>
        <w:rPr>
          <w:rFonts w:cs="Arial"/>
        </w:rPr>
      </w:pPr>
      <w:r w:rsidRPr="00AA646D">
        <w:rPr>
          <w:rFonts w:cs="Arial"/>
        </w:rPr>
        <w:tab/>
        <w:t xml:space="preserve">Portfolio, </w:t>
      </w:r>
      <w:r w:rsidR="0071630D" w:rsidRPr="00AA646D">
        <w:rPr>
          <w:rFonts w:cs="Arial"/>
        </w:rPr>
        <w:t xml:space="preserve">Programme and Project </w:t>
      </w:r>
      <w:r w:rsidRPr="00AA646D">
        <w:rPr>
          <w:rFonts w:cs="Arial"/>
        </w:rPr>
        <w:t>Assurance hub –</w:t>
      </w:r>
      <w:hyperlink r:id="rId21" w:history="1">
        <w:r w:rsidR="001B6758" w:rsidRPr="001B6758">
          <w:rPr>
            <w:rStyle w:val="Hyperlink"/>
            <w:rFonts w:cs="Arial"/>
          </w:rPr>
          <w:t>PPPAssurance@gov.scot</w:t>
        </w:r>
      </w:hyperlink>
    </w:p>
    <w:p w14:paraId="4BDFE6D5" w14:textId="77777777" w:rsidR="008E53CE" w:rsidRPr="00AA646D" w:rsidRDefault="008E53CE" w:rsidP="0071630D">
      <w:pPr>
        <w:tabs>
          <w:tab w:val="right" w:pos="9720"/>
        </w:tabs>
        <w:jc w:val="both"/>
        <w:rPr>
          <w:rFonts w:cs="Arial"/>
        </w:rPr>
      </w:pPr>
      <w:r w:rsidRPr="00AA646D">
        <w:rPr>
          <w:rFonts w:cs="Arial"/>
        </w:rPr>
        <w:tab/>
        <w:t xml:space="preserve">Programme and Project Centre of Expertise – </w:t>
      </w:r>
      <w:hyperlink r:id="rId22" w:history="1">
        <w:r w:rsidRPr="00AA646D">
          <w:rPr>
            <w:rStyle w:val="Hyperlink"/>
            <w:rFonts w:cs="Arial"/>
          </w:rPr>
          <w:t>ppm-coe@gov.scot</w:t>
        </w:r>
      </w:hyperlink>
    </w:p>
    <w:p w14:paraId="67A758E9" w14:textId="77777777" w:rsidR="0071630D" w:rsidRPr="00AA646D" w:rsidRDefault="0071630D" w:rsidP="00A77E91">
      <w:pPr>
        <w:tabs>
          <w:tab w:val="right" w:pos="9720"/>
        </w:tabs>
        <w:spacing w:line="360" w:lineRule="auto"/>
        <w:jc w:val="both"/>
        <w:rPr>
          <w:rFonts w:cs="Arial"/>
          <w:b/>
          <w:bCs/>
        </w:rPr>
      </w:pPr>
    </w:p>
    <w:p w14:paraId="1A0AD331" w14:textId="77777777" w:rsidR="00D677EF" w:rsidRPr="00AA646D" w:rsidRDefault="00D677EF" w:rsidP="00D677EF">
      <w:pPr>
        <w:pStyle w:val="Heading1"/>
        <w:rPr>
          <w:b/>
          <w:szCs w:val="24"/>
        </w:rPr>
      </w:pPr>
      <w:r w:rsidRPr="00AA646D">
        <w:rPr>
          <w:b/>
          <w:szCs w:val="24"/>
        </w:rPr>
        <w:t>Confirmation</w:t>
      </w:r>
    </w:p>
    <w:p w14:paraId="2C54AB89" w14:textId="77777777" w:rsidR="0071630D" w:rsidRPr="00AA646D" w:rsidRDefault="0071630D" w:rsidP="00A77E91">
      <w:pPr>
        <w:tabs>
          <w:tab w:val="right" w:pos="9720"/>
        </w:tabs>
        <w:spacing w:line="360" w:lineRule="auto"/>
        <w:jc w:val="both"/>
        <w:rPr>
          <w:rFonts w:cs="Arial"/>
          <w:u w:val="single"/>
        </w:rPr>
      </w:pPr>
    </w:p>
    <w:p w14:paraId="47456B1B" w14:textId="77777777" w:rsidR="00424027" w:rsidRPr="00AA646D" w:rsidRDefault="00424027" w:rsidP="00820FE8">
      <w:pPr>
        <w:pBdr>
          <w:top w:val="single" w:sz="4" w:space="1" w:color="auto"/>
          <w:left w:val="single" w:sz="4" w:space="4" w:color="auto"/>
          <w:bottom w:val="single" w:sz="4" w:space="1" w:color="auto"/>
          <w:right w:val="single" w:sz="4" w:space="4" w:color="auto"/>
        </w:pBdr>
        <w:tabs>
          <w:tab w:val="right" w:pos="9720"/>
        </w:tabs>
        <w:jc w:val="both"/>
        <w:rPr>
          <w:rFonts w:cs="Arial"/>
          <w:u w:val="single"/>
        </w:rPr>
      </w:pPr>
    </w:p>
    <w:p w14:paraId="4D2AB776" w14:textId="77777777" w:rsidR="0071630D" w:rsidRPr="00AA646D" w:rsidRDefault="0071630D" w:rsidP="00820FE8">
      <w:pPr>
        <w:pBdr>
          <w:top w:val="single" w:sz="4" w:space="1" w:color="auto"/>
          <w:left w:val="single" w:sz="4" w:space="4" w:color="auto"/>
          <w:bottom w:val="single" w:sz="4" w:space="1" w:color="auto"/>
          <w:right w:val="single" w:sz="4" w:space="4" w:color="auto"/>
        </w:pBdr>
        <w:tabs>
          <w:tab w:val="right" w:pos="9720"/>
        </w:tabs>
        <w:jc w:val="both"/>
        <w:rPr>
          <w:rFonts w:cs="Arial"/>
          <w:b/>
          <w:u w:val="single"/>
        </w:rPr>
      </w:pPr>
    </w:p>
    <w:p w14:paraId="7ACCFCBC" w14:textId="77777777" w:rsidR="000E2FA4" w:rsidRPr="00AA646D" w:rsidRDefault="000E2FA4" w:rsidP="00820FE8">
      <w:pPr>
        <w:pStyle w:val="Default"/>
        <w:pBdr>
          <w:top w:val="single" w:sz="4" w:space="1" w:color="auto"/>
          <w:left w:val="single" w:sz="4" w:space="4" w:color="auto"/>
          <w:bottom w:val="single" w:sz="4" w:space="1" w:color="auto"/>
          <w:right w:val="single" w:sz="4" w:space="4" w:color="auto"/>
        </w:pBdr>
      </w:pPr>
      <w:r w:rsidRPr="00AA646D">
        <w:t>I confirm that I accept the appointment</w:t>
      </w:r>
      <w:r w:rsidR="00820FE8" w:rsidRPr="00AA646D">
        <w:t>,</w:t>
      </w:r>
      <w:r w:rsidRPr="00AA646D">
        <w:t xml:space="preserve"> including my personal accountability for implementation of the project as detailed in the letter above. </w:t>
      </w:r>
    </w:p>
    <w:p w14:paraId="2508B474" w14:textId="77777777" w:rsidR="000E2FA4" w:rsidRPr="00AA646D" w:rsidRDefault="000E2FA4" w:rsidP="00820FE8">
      <w:pPr>
        <w:pStyle w:val="Default"/>
        <w:pBdr>
          <w:top w:val="single" w:sz="4" w:space="1" w:color="auto"/>
          <w:left w:val="single" w:sz="4" w:space="4" w:color="auto"/>
          <w:bottom w:val="single" w:sz="4" w:space="1" w:color="auto"/>
          <w:right w:val="single" w:sz="4" w:space="4" w:color="auto"/>
        </w:pBdr>
      </w:pPr>
    </w:p>
    <w:p w14:paraId="59FF9F3B" w14:textId="77777777" w:rsidR="0071630D" w:rsidRPr="00AA646D" w:rsidRDefault="0071630D"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p>
    <w:p w14:paraId="3E8C7326" w14:textId="77777777" w:rsidR="000E2FA4" w:rsidRPr="00AA646D" w:rsidRDefault="0071630D"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r w:rsidRPr="00AA646D">
        <w:rPr>
          <w:rFonts w:cs="Arial"/>
        </w:rPr>
        <w:t>Signature</w:t>
      </w:r>
      <w:r w:rsidR="000E2FA4" w:rsidRPr="00AA646D">
        <w:rPr>
          <w:rFonts w:cs="Arial"/>
        </w:rPr>
        <w:t xml:space="preserve"> of SRO:</w:t>
      </w:r>
      <w:r w:rsidR="00820FE8" w:rsidRPr="00AA646D">
        <w:rPr>
          <w:rFonts w:cs="Arial"/>
        </w:rPr>
        <w:t xml:space="preserve"> </w:t>
      </w:r>
    </w:p>
    <w:p w14:paraId="2D2A550B" w14:textId="77777777" w:rsidR="000E2FA4" w:rsidRPr="00AA646D" w:rsidRDefault="000E2FA4"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p>
    <w:p w14:paraId="4C0D5179" w14:textId="77777777" w:rsidR="000E2FA4" w:rsidRPr="00AA646D" w:rsidRDefault="000E2FA4"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p>
    <w:p w14:paraId="35FB7DED" w14:textId="77777777" w:rsidR="000E2FA4" w:rsidRPr="00AA646D" w:rsidRDefault="0071630D"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r w:rsidRPr="00AA646D">
        <w:rPr>
          <w:rFonts w:cs="Arial"/>
        </w:rPr>
        <w:t>Name</w:t>
      </w:r>
      <w:r w:rsidR="000E2FA4" w:rsidRPr="00AA646D">
        <w:rPr>
          <w:rFonts w:cs="Arial"/>
        </w:rPr>
        <w:t xml:space="preserve"> of SRO:</w:t>
      </w:r>
      <w:r w:rsidR="00820FE8" w:rsidRPr="00AA646D">
        <w:rPr>
          <w:rFonts w:cs="Arial"/>
        </w:rPr>
        <w:t xml:space="preserve"> </w:t>
      </w:r>
    </w:p>
    <w:p w14:paraId="0C1AC751" w14:textId="77777777" w:rsidR="000E2FA4" w:rsidRPr="00AA646D" w:rsidRDefault="000E2FA4"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p>
    <w:p w14:paraId="7A5D1636" w14:textId="77777777" w:rsidR="000E2FA4" w:rsidRPr="00AA646D" w:rsidRDefault="000E2FA4"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p>
    <w:p w14:paraId="602A00C3" w14:textId="77777777" w:rsidR="0071630D" w:rsidRPr="00AA646D" w:rsidRDefault="0071630D" w:rsidP="00820FE8">
      <w:pPr>
        <w:pBdr>
          <w:top w:val="single" w:sz="4" w:space="1" w:color="auto"/>
          <w:left w:val="single" w:sz="4" w:space="4" w:color="auto"/>
          <w:bottom w:val="single" w:sz="4" w:space="1" w:color="auto"/>
          <w:right w:val="single" w:sz="4" w:space="4" w:color="auto"/>
        </w:pBdr>
        <w:tabs>
          <w:tab w:val="right" w:pos="9720"/>
        </w:tabs>
        <w:jc w:val="both"/>
        <w:rPr>
          <w:rFonts w:cs="Arial"/>
        </w:rPr>
      </w:pPr>
      <w:r w:rsidRPr="00AA646D">
        <w:rPr>
          <w:rFonts w:cs="Arial"/>
        </w:rPr>
        <w:t>Date</w:t>
      </w:r>
      <w:r w:rsidR="000E2FA4" w:rsidRPr="00AA646D">
        <w:rPr>
          <w:rFonts w:cs="Arial"/>
        </w:rPr>
        <w:t>:</w:t>
      </w:r>
      <w:r w:rsidR="00820FE8" w:rsidRPr="00AA646D">
        <w:rPr>
          <w:rFonts w:cs="Arial"/>
        </w:rPr>
        <w:t xml:space="preserve"> </w:t>
      </w:r>
    </w:p>
    <w:p w14:paraId="466C2F74" w14:textId="77777777" w:rsidR="00AA646D" w:rsidRDefault="00AA646D" w:rsidP="00A77E91">
      <w:pPr>
        <w:tabs>
          <w:tab w:val="clear" w:pos="720"/>
          <w:tab w:val="clear" w:pos="1440"/>
          <w:tab w:val="clear" w:pos="2160"/>
          <w:tab w:val="clear" w:pos="2880"/>
          <w:tab w:val="clear" w:pos="9907"/>
        </w:tabs>
        <w:spacing w:line="360" w:lineRule="auto"/>
        <w:rPr>
          <w:rFonts w:cs="Arial"/>
        </w:rPr>
      </w:pPr>
    </w:p>
    <w:p w14:paraId="3F653D39" w14:textId="77777777" w:rsidR="000E2FA4" w:rsidRPr="00AA646D" w:rsidRDefault="000E2FA4" w:rsidP="00AA646D">
      <w:pPr>
        <w:tabs>
          <w:tab w:val="clear" w:pos="720"/>
          <w:tab w:val="clear" w:pos="1440"/>
          <w:tab w:val="clear" w:pos="2160"/>
          <w:tab w:val="clear" w:pos="2880"/>
          <w:tab w:val="clear" w:pos="9907"/>
        </w:tabs>
        <w:rPr>
          <w:b/>
        </w:rPr>
      </w:pPr>
      <w:r w:rsidRPr="00AA646D">
        <w:rPr>
          <w:b/>
        </w:rPr>
        <w:t>Annex 1 -  S</w:t>
      </w:r>
      <w:r w:rsidR="0013238E" w:rsidRPr="00AA646D">
        <w:rPr>
          <w:b/>
        </w:rPr>
        <w:t>RO Role and Responsibilities</w:t>
      </w:r>
    </w:p>
    <w:p w14:paraId="29EA8382" w14:textId="77777777" w:rsidR="000E2FA4" w:rsidRPr="00AA646D" w:rsidRDefault="003477CA" w:rsidP="000E2FA4">
      <w:pPr>
        <w:pStyle w:val="Default"/>
        <w:rPr>
          <w:bCs/>
        </w:rPr>
      </w:pPr>
      <w:r w:rsidRPr="00AA646D">
        <w:rPr>
          <w:bCs/>
        </w:rPr>
        <w:t>(this may need tailoring to the programme or project)</w:t>
      </w:r>
    </w:p>
    <w:p w14:paraId="24C3D6DD" w14:textId="77777777" w:rsidR="003477CA" w:rsidRPr="00AA646D" w:rsidRDefault="003477CA" w:rsidP="00A77E91">
      <w:pPr>
        <w:pStyle w:val="Default"/>
        <w:spacing w:line="360" w:lineRule="auto"/>
        <w:rPr>
          <w:bCs/>
        </w:rPr>
      </w:pPr>
    </w:p>
    <w:p w14:paraId="08169E73" w14:textId="77777777" w:rsidR="000E2FA4" w:rsidRPr="00AA646D" w:rsidRDefault="000E2FA4" w:rsidP="00D677EF">
      <w:pPr>
        <w:pStyle w:val="Heading2"/>
        <w:rPr>
          <w:szCs w:val="24"/>
        </w:rPr>
      </w:pPr>
      <w:r w:rsidRPr="00AA646D">
        <w:rPr>
          <w:szCs w:val="24"/>
        </w:rPr>
        <w:t xml:space="preserve">The Role of the Senior Responsible Owner (SRO) </w:t>
      </w:r>
    </w:p>
    <w:p w14:paraId="66C96429" w14:textId="77777777" w:rsidR="003477CA" w:rsidRPr="00AA646D" w:rsidRDefault="003477CA" w:rsidP="00A77E91">
      <w:pPr>
        <w:pStyle w:val="Default"/>
        <w:spacing w:line="360" w:lineRule="auto"/>
      </w:pPr>
    </w:p>
    <w:p w14:paraId="5714768C" w14:textId="77777777" w:rsidR="000E2FA4" w:rsidRPr="00AA646D" w:rsidRDefault="000E2FA4" w:rsidP="000E2FA4">
      <w:pPr>
        <w:pStyle w:val="Default"/>
      </w:pPr>
      <w:r w:rsidRPr="00AA646D">
        <w:t xml:space="preserve">An SRO will: </w:t>
      </w:r>
    </w:p>
    <w:p w14:paraId="4714CA27" w14:textId="77777777" w:rsidR="000E2FA4" w:rsidRPr="00AA646D" w:rsidRDefault="000E2FA4" w:rsidP="003477CA">
      <w:pPr>
        <w:pStyle w:val="Default"/>
        <w:numPr>
          <w:ilvl w:val="0"/>
          <w:numId w:val="11"/>
        </w:numPr>
        <w:spacing w:after="26"/>
      </w:pPr>
      <w:r w:rsidRPr="00AA646D">
        <w:t xml:space="preserve">Be a visible, engaged and active project leader, not a figurehead; </w:t>
      </w:r>
    </w:p>
    <w:p w14:paraId="039C0639" w14:textId="77777777" w:rsidR="000E2FA4" w:rsidRPr="00AA646D" w:rsidRDefault="000E2FA4" w:rsidP="003477CA">
      <w:pPr>
        <w:pStyle w:val="Default"/>
        <w:numPr>
          <w:ilvl w:val="0"/>
          <w:numId w:val="11"/>
        </w:numPr>
        <w:spacing w:after="26"/>
      </w:pPr>
      <w:r w:rsidRPr="00AA646D">
        <w:t xml:space="preserve">Deliver the agreed outcomes and benefits; </w:t>
      </w:r>
    </w:p>
    <w:p w14:paraId="13A77A33" w14:textId="77777777" w:rsidR="000E2FA4" w:rsidRPr="00AA646D" w:rsidRDefault="000E2FA4" w:rsidP="003477CA">
      <w:pPr>
        <w:pStyle w:val="Default"/>
        <w:numPr>
          <w:ilvl w:val="0"/>
          <w:numId w:val="11"/>
        </w:numPr>
        <w:spacing w:after="26"/>
      </w:pPr>
      <w:r w:rsidRPr="00AA646D">
        <w:t xml:space="preserve">Create an open, honest and positive culture committed to delivering at pace; </w:t>
      </w:r>
    </w:p>
    <w:p w14:paraId="1B07A091" w14:textId="77777777" w:rsidR="000E2FA4" w:rsidRPr="00AA646D" w:rsidRDefault="000E2FA4" w:rsidP="003477CA">
      <w:pPr>
        <w:pStyle w:val="Default"/>
        <w:numPr>
          <w:ilvl w:val="0"/>
          <w:numId w:val="11"/>
        </w:numPr>
        <w:spacing w:after="26"/>
      </w:pPr>
      <w:r w:rsidRPr="00AA646D">
        <w:t xml:space="preserve">Challenge senior officers and Ministers when appropriate and escalate quickly; </w:t>
      </w:r>
    </w:p>
    <w:p w14:paraId="0EA78A55" w14:textId="77777777" w:rsidR="000E2FA4" w:rsidRPr="00AA646D" w:rsidRDefault="000E2FA4" w:rsidP="003477CA">
      <w:pPr>
        <w:pStyle w:val="Default"/>
        <w:numPr>
          <w:ilvl w:val="0"/>
          <w:numId w:val="11"/>
        </w:numPr>
      </w:pPr>
      <w:r w:rsidRPr="00AA646D">
        <w:t xml:space="preserve">Provide appropriate support, steer and strategic focus to the Project Director and ensure that they have a clear and current letter of appointment; and </w:t>
      </w:r>
    </w:p>
    <w:p w14:paraId="4C72A66F" w14:textId="77777777" w:rsidR="000E2FA4" w:rsidRPr="00AA646D" w:rsidRDefault="000E2FA4" w:rsidP="003477CA">
      <w:pPr>
        <w:pStyle w:val="Default"/>
        <w:numPr>
          <w:ilvl w:val="0"/>
          <w:numId w:val="11"/>
        </w:numPr>
      </w:pPr>
      <w:r w:rsidRPr="00AA646D">
        <w:t xml:space="preserve">Have sufficient time, experience and the right skills to carry the full responsibilities of the role. </w:t>
      </w:r>
    </w:p>
    <w:p w14:paraId="6567DC12" w14:textId="77777777" w:rsidR="000E2FA4" w:rsidRPr="00AA646D" w:rsidRDefault="000E2FA4" w:rsidP="00A77E91">
      <w:pPr>
        <w:pStyle w:val="Default"/>
        <w:spacing w:line="360" w:lineRule="auto"/>
        <w:rPr>
          <w:b/>
          <w:bCs/>
        </w:rPr>
      </w:pPr>
    </w:p>
    <w:p w14:paraId="5C728005" w14:textId="77777777" w:rsidR="000E2FA4" w:rsidRPr="00AA646D" w:rsidRDefault="000E2FA4" w:rsidP="00D677EF">
      <w:pPr>
        <w:pStyle w:val="Heading2"/>
        <w:rPr>
          <w:szCs w:val="24"/>
        </w:rPr>
      </w:pPr>
      <w:r w:rsidRPr="00AA646D">
        <w:rPr>
          <w:szCs w:val="24"/>
        </w:rPr>
        <w:t xml:space="preserve">Specific SRO accountabilities: </w:t>
      </w:r>
    </w:p>
    <w:p w14:paraId="2FA625B8" w14:textId="77777777" w:rsidR="003477CA" w:rsidRPr="00AA646D" w:rsidRDefault="003477CA" w:rsidP="00A77E91">
      <w:pPr>
        <w:pStyle w:val="Default"/>
        <w:spacing w:line="360" w:lineRule="auto"/>
      </w:pPr>
    </w:p>
    <w:p w14:paraId="1401DEE2" w14:textId="77777777" w:rsidR="003477CA" w:rsidRPr="00AA646D" w:rsidRDefault="003477CA" w:rsidP="003477CA">
      <w:pPr>
        <w:pStyle w:val="Default"/>
      </w:pPr>
      <w:r w:rsidRPr="00AA646D">
        <w:t xml:space="preserve">You must ensure the effectiveness of the governance, assurance and project management arrangements and maintain them throughout the life of the programme. </w:t>
      </w:r>
    </w:p>
    <w:p w14:paraId="26D0522E" w14:textId="77777777" w:rsidR="009B47F3" w:rsidRPr="00AA646D" w:rsidRDefault="009B47F3" w:rsidP="00A77E91">
      <w:pPr>
        <w:pStyle w:val="Default"/>
        <w:spacing w:line="360" w:lineRule="auto"/>
      </w:pPr>
    </w:p>
    <w:p w14:paraId="20ED6C87" w14:textId="77777777" w:rsidR="000E2FA4" w:rsidRDefault="000E2FA4" w:rsidP="000E2FA4">
      <w:pPr>
        <w:pStyle w:val="Default"/>
        <w:rPr>
          <w:u w:val="single"/>
        </w:rPr>
      </w:pPr>
      <w:r w:rsidRPr="00AA646D">
        <w:rPr>
          <w:u w:val="single"/>
        </w:rPr>
        <w:t xml:space="preserve">Ensure that the project is set up for success </w:t>
      </w:r>
    </w:p>
    <w:p w14:paraId="4F694B43" w14:textId="77777777" w:rsidR="00A77E91" w:rsidRPr="00AA646D" w:rsidRDefault="00A77E91" w:rsidP="00A77E91">
      <w:pPr>
        <w:pStyle w:val="Default"/>
        <w:spacing w:line="360" w:lineRule="auto"/>
        <w:rPr>
          <w:u w:val="single"/>
        </w:rPr>
      </w:pPr>
    </w:p>
    <w:p w14:paraId="1579297A" w14:textId="77777777" w:rsidR="000E2FA4" w:rsidRPr="00AA646D" w:rsidRDefault="000E2FA4" w:rsidP="003477CA">
      <w:pPr>
        <w:pStyle w:val="Default"/>
        <w:numPr>
          <w:ilvl w:val="0"/>
          <w:numId w:val="12"/>
        </w:numPr>
      </w:pPr>
      <w:r w:rsidRPr="00AA646D">
        <w:t xml:space="preserve">Ensure that the project is set-up to make an unambiguous and demonstrable link to strategic policy; </w:t>
      </w:r>
    </w:p>
    <w:p w14:paraId="6438E284" w14:textId="77777777" w:rsidR="000E2FA4" w:rsidRPr="00AA646D" w:rsidRDefault="000E2FA4" w:rsidP="003477CA">
      <w:pPr>
        <w:pStyle w:val="Default"/>
        <w:numPr>
          <w:ilvl w:val="0"/>
          <w:numId w:val="12"/>
        </w:numPr>
      </w:pPr>
      <w:r w:rsidRPr="00AA646D">
        <w:t xml:space="preserve">Translate this policy intent into clear deliverables which are established and agreed with senior stakeholders; </w:t>
      </w:r>
    </w:p>
    <w:p w14:paraId="7556E0CE" w14:textId="77777777" w:rsidR="000E2FA4" w:rsidRPr="00AA646D" w:rsidRDefault="000E2FA4" w:rsidP="003477CA">
      <w:pPr>
        <w:pStyle w:val="Default"/>
        <w:numPr>
          <w:ilvl w:val="0"/>
          <w:numId w:val="12"/>
        </w:numPr>
      </w:pPr>
      <w:r w:rsidRPr="00AA646D">
        <w:t xml:space="preserve">Carry out a robust and commercially viable options appraisal, which balances risk with opportunity, as part of initial project feasibility; </w:t>
      </w:r>
    </w:p>
    <w:p w14:paraId="20FB2C88" w14:textId="77777777" w:rsidR="000E2FA4" w:rsidRPr="00AA646D" w:rsidRDefault="000E2FA4" w:rsidP="003477CA">
      <w:pPr>
        <w:pStyle w:val="Default"/>
        <w:numPr>
          <w:ilvl w:val="0"/>
          <w:numId w:val="12"/>
        </w:numPr>
      </w:pPr>
      <w:r w:rsidRPr="00AA646D">
        <w:t xml:space="preserve">Establish a firm business case for the project during the initiation/definition phase and ensure that any planned change continues to be aligned with the business; </w:t>
      </w:r>
    </w:p>
    <w:p w14:paraId="5EE8343F" w14:textId="77777777" w:rsidR="000E2FA4" w:rsidRPr="00AA646D" w:rsidRDefault="000E2FA4" w:rsidP="003477CA">
      <w:pPr>
        <w:pStyle w:val="Default"/>
        <w:numPr>
          <w:ilvl w:val="0"/>
          <w:numId w:val="12"/>
        </w:numPr>
      </w:pPr>
      <w:r w:rsidRPr="00AA646D">
        <w:lastRenderedPageBreak/>
        <w:t xml:space="preserve">Identify and secure the necessary investment for the business case (this includes both budget and operational resource); </w:t>
      </w:r>
    </w:p>
    <w:p w14:paraId="0D2942BC" w14:textId="77777777" w:rsidR="000E2FA4" w:rsidRPr="00AA646D" w:rsidRDefault="000E2FA4" w:rsidP="003477CA">
      <w:pPr>
        <w:pStyle w:val="Default"/>
        <w:numPr>
          <w:ilvl w:val="0"/>
          <w:numId w:val="12"/>
        </w:numPr>
        <w:spacing w:after="26"/>
      </w:pPr>
      <w:r w:rsidRPr="00AA646D">
        <w:t xml:space="preserve">Design and implement robust, appropriate and transparent project governance; </w:t>
      </w:r>
    </w:p>
    <w:p w14:paraId="02F1E4B7" w14:textId="77777777" w:rsidR="000E2FA4" w:rsidRPr="00AA646D" w:rsidRDefault="000E2FA4" w:rsidP="003477CA">
      <w:pPr>
        <w:pStyle w:val="Default"/>
        <w:numPr>
          <w:ilvl w:val="0"/>
          <w:numId w:val="12"/>
        </w:numPr>
      </w:pPr>
      <w:r w:rsidRPr="00AA646D">
        <w:t>Build strong and effective relationships with key stakeholders, justifying their trust and retaining their confidence, and obtain their commitment to benefits realisation.</w:t>
      </w:r>
    </w:p>
    <w:p w14:paraId="14DFFFB9" w14:textId="77777777" w:rsidR="000E2FA4" w:rsidRPr="00AA646D" w:rsidRDefault="000E2FA4" w:rsidP="00A77E91">
      <w:pPr>
        <w:spacing w:line="360" w:lineRule="auto"/>
        <w:rPr>
          <w:rFonts w:cs="Arial"/>
        </w:rPr>
      </w:pPr>
    </w:p>
    <w:p w14:paraId="70621B5F" w14:textId="77777777" w:rsidR="00A77E91" w:rsidRDefault="000E2FA4" w:rsidP="000E2FA4">
      <w:pPr>
        <w:pStyle w:val="Default"/>
        <w:rPr>
          <w:u w:val="single"/>
        </w:rPr>
      </w:pPr>
      <w:r w:rsidRPr="00AA646D">
        <w:rPr>
          <w:u w:val="single"/>
        </w:rPr>
        <w:t xml:space="preserve">Ensure that the project meets its objectives and delivers the projected benefits </w:t>
      </w:r>
    </w:p>
    <w:p w14:paraId="7EC10112" w14:textId="77777777" w:rsidR="00A77E91" w:rsidRPr="00AA646D" w:rsidRDefault="00A77E91" w:rsidP="00A77E91">
      <w:pPr>
        <w:pStyle w:val="Default"/>
        <w:spacing w:line="360" w:lineRule="auto"/>
        <w:rPr>
          <w:u w:val="single"/>
        </w:rPr>
      </w:pPr>
    </w:p>
    <w:p w14:paraId="4D530F97" w14:textId="77777777" w:rsidR="000E2FA4" w:rsidRPr="00AA646D" w:rsidRDefault="000E2FA4" w:rsidP="003477CA">
      <w:pPr>
        <w:pStyle w:val="Default"/>
        <w:numPr>
          <w:ilvl w:val="0"/>
          <w:numId w:val="13"/>
        </w:numPr>
      </w:pPr>
      <w:r w:rsidRPr="00AA646D">
        <w:t xml:space="preserve">Gain agreement to the project objectives and benefits amongst stakeholders, including Ministers where appropriate; </w:t>
      </w:r>
    </w:p>
    <w:p w14:paraId="0689FE08" w14:textId="77777777" w:rsidR="000E2FA4" w:rsidRPr="00AA646D" w:rsidRDefault="000E2FA4" w:rsidP="003477CA">
      <w:pPr>
        <w:pStyle w:val="Default"/>
        <w:numPr>
          <w:ilvl w:val="0"/>
          <w:numId w:val="13"/>
        </w:numPr>
        <w:spacing w:after="24"/>
      </w:pPr>
      <w:r w:rsidRPr="00AA646D">
        <w:t xml:space="preserve">Understand the broader government perspective and its impact on the project; </w:t>
      </w:r>
    </w:p>
    <w:p w14:paraId="76E33B24" w14:textId="77777777" w:rsidR="000E2FA4" w:rsidRPr="00AA646D" w:rsidRDefault="000E2FA4" w:rsidP="003477CA">
      <w:pPr>
        <w:pStyle w:val="Default"/>
        <w:numPr>
          <w:ilvl w:val="0"/>
          <w:numId w:val="13"/>
        </w:numPr>
        <w:spacing w:after="24"/>
      </w:pPr>
      <w:r w:rsidRPr="00AA646D">
        <w:t xml:space="preserve">Ensure the strategic fit of the project objectives and benefits; </w:t>
      </w:r>
    </w:p>
    <w:p w14:paraId="0660C3CD" w14:textId="77777777" w:rsidR="000E2FA4" w:rsidRPr="00AA646D" w:rsidRDefault="000E2FA4" w:rsidP="003477CA">
      <w:pPr>
        <w:pStyle w:val="Default"/>
        <w:numPr>
          <w:ilvl w:val="0"/>
          <w:numId w:val="13"/>
        </w:numPr>
      </w:pPr>
      <w:r w:rsidRPr="00AA646D">
        <w:t xml:space="preserve">Agree a clear and simple approach to performance management and monitor delivery of the objectives and benefits, taking appropriate action where necessary to ensure their successful delivery. </w:t>
      </w:r>
    </w:p>
    <w:p w14:paraId="49443C5B" w14:textId="77777777" w:rsidR="009B47F3" w:rsidRPr="00AA646D" w:rsidRDefault="009B47F3" w:rsidP="00A77E91">
      <w:pPr>
        <w:pStyle w:val="Default"/>
        <w:spacing w:line="360" w:lineRule="auto"/>
      </w:pPr>
    </w:p>
    <w:p w14:paraId="59CC4154" w14:textId="77777777" w:rsidR="000E2FA4" w:rsidRDefault="000E2FA4" w:rsidP="000E2FA4">
      <w:pPr>
        <w:pStyle w:val="Default"/>
        <w:rPr>
          <w:u w:val="single"/>
        </w:rPr>
      </w:pPr>
      <w:r w:rsidRPr="00AA646D">
        <w:rPr>
          <w:u w:val="single"/>
        </w:rPr>
        <w:t xml:space="preserve">Develop the project organisation structure and plan </w:t>
      </w:r>
    </w:p>
    <w:p w14:paraId="0BF31E4B" w14:textId="77777777" w:rsidR="00A77E91" w:rsidRPr="00AA646D" w:rsidRDefault="00A77E91" w:rsidP="00A77E91">
      <w:pPr>
        <w:pStyle w:val="Default"/>
        <w:spacing w:line="360" w:lineRule="auto"/>
        <w:rPr>
          <w:u w:val="single"/>
        </w:rPr>
      </w:pPr>
    </w:p>
    <w:p w14:paraId="08DDD082" w14:textId="77777777" w:rsidR="000E2FA4" w:rsidRPr="00AA646D" w:rsidRDefault="000E2FA4" w:rsidP="003477CA">
      <w:pPr>
        <w:pStyle w:val="Default"/>
        <w:numPr>
          <w:ilvl w:val="0"/>
          <w:numId w:val="13"/>
        </w:numPr>
      </w:pPr>
      <w:r w:rsidRPr="00AA646D">
        <w:t xml:space="preserve">Ensure that there is a coherent organisation structure and appropriately detailed project </w:t>
      </w:r>
      <w:r w:rsidR="003477CA" w:rsidRPr="00AA646D">
        <w:t>p</w:t>
      </w:r>
      <w:r w:rsidRPr="00AA646D">
        <w:t xml:space="preserve">lan; </w:t>
      </w:r>
    </w:p>
    <w:p w14:paraId="4094B39D" w14:textId="77777777" w:rsidR="000E2FA4" w:rsidRPr="00AA646D" w:rsidRDefault="000E2FA4" w:rsidP="003477CA">
      <w:pPr>
        <w:pStyle w:val="Default"/>
        <w:numPr>
          <w:ilvl w:val="0"/>
          <w:numId w:val="13"/>
        </w:numPr>
      </w:pPr>
      <w:r w:rsidRPr="00AA646D">
        <w:t xml:space="preserve">Build the right team, securing necessary resources and skills and providing clear lines of accountability; </w:t>
      </w:r>
    </w:p>
    <w:p w14:paraId="23BB6434" w14:textId="77777777" w:rsidR="000E2FA4" w:rsidRPr="00AA646D" w:rsidRDefault="000E2FA4" w:rsidP="003477CA">
      <w:pPr>
        <w:pStyle w:val="Default"/>
        <w:numPr>
          <w:ilvl w:val="0"/>
          <w:numId w:val="13"/>
        </w:numPr>
      </w:pPr>
      <w:r w:rsidRPr="00AA646D">
        <w:t xml:space="preserve">Provide appropriate support, steer and strategic focus to the Project </w:t>
      </w:r>
      <w:r w:rsidR="00B215C7" w:rsidRPr="00AA646D">
        <w:t>Manager and Board</w:t>
      </w:r>
      <w:r w:rsidRPr="00AA646D">
        <w:t xml:space="preserve">. </w:t>
      </w:r>
    </w:p>
    <w:p w14:paraId="66FFF462" w14:textId="77777777" w:rsidR="000E2FA4" w:rsidRPr="00AA646D" w:rsidRDefault="000E2FA4" w:rsidP="00A77E91">
      <w:pPr>
        <w:pStyle w:val="Default"/>
        <w:spacing w:line="480" w:lineRule="auto"/>
      </w:pPr>
    </w:p>
    <w:p w14:paraId="044F371C" w14:textId="77777777" w:rsidR="000E2FA4" w:rsidRDefault="000E2FA4" w:rsidP="000E2FA4">
      <w:pPr>
        <w:pStyle w:val="Default"/>
        <w:rPr>
          <w:u w:val="single"/>
        </w:rPr>
      </w:pPr>
      <w:r w:rsidRPr="00AA646D">
        <w:rPr>
          <w:u w:val="single"/>
        </w:rPr>
        <w:t xml:space="preserve">Monitor and take control of progress </w:t>
      </w:r>
    </w:p>
    <w:p w14:paraId="6E01E909" w14:textId="77777777" w:rsidR="00A77E91" w:rsidRPr="00AA646D" w:rsidRDefault="00A77E91" w:rsidP="00A77E91">
      <w:pPr>
        <w:pStyle w:val="Default"/>
        <w:spacing w:line="360" w:lineRule="auto"/>
        <w:rPr>
          <w:u w:val="single"/>
        </w:rPr>
      </w:pPr>
    </w:p>
    <w:p w14:paraId="5A56037E" w14:textId="77777777" w:rsidR="000E2FA4" w:rsidRPr="00AA646D" w:rsidRDefault="000E2FA4" w:rsidP="003477CA">
      <w:pPr>
        <w:pStyle w:val="Default"/>
        <w:numPr>
          <w:ilvl w:val="0"/>
          <w:numId w:val="14"/>
        </w:numPr>
      </w:pPr>
      <w:r w:rsidRPr="00AA646D">
        <w:t xml:space="preserve">Monitor and control the progress of the project at a strategic level, being honest and frank about project progress, risks and issues; </w:t>
      </w:r>
    </w:p>
    <w:p w14:paraId="30D0D11D" w14:textId="77777777" w:rsidR="000E2FA4" w:rsidRPr="00AA646D" w:rsidRDefault="000E2FA4" w:rsidP="003477CA">
      <w:pPr>
        <w:pStyle w:val="Default"/>
        <w:numPr>
          <w:ilvl w:val="0"/>
          <w:numId w:val="14"/>
        </w:numPr>
      </w:pPr>
      <w:r w:rsidRPr="00AA646D">
        <w:t xml:space="preserve">Ensure that any changes to agreed project benefits are flagged appropriately within project governance and that the business case is updated accordingly (throughout project life-cycle); </w:t>
      </w:r>
    </w:p>
    <w:p w14:paraId="55F3254B" w14:textId="77777777" w:rsidR="000E2FA4" w:rsidRPr="00AA646D" w:rsidRDefault="000E2FA4" w:rsidP="003477CA">
      <w:pPr>
        <w:pStyle w:val="Default"/>
        <w:numPr>
          <w:ilvl w:val="0"/>
          <w:numId w:val="14"/>
        </w:numPr>
      </w:pPr>
      <w:r w:rsidRPr="00AA646D">
        <w:t xml:space="preserve">Ensure that the integrity of the project is maintained and speak truth to power – including to Parliamentary Select Committees; </w:t>
      </w:r>
    </w:p>
    <w:p w14:paraId="6BEA8D54" w14:textId="77777777" w:rsidR="000E2FA4" w:rsidRPr="00AA646D" w:rsidRDefault="000E2FA4" w:rsidP="003477CA">
      <w:pPr>
        <w:pStyle w:val="Default"/>
        <w:numPr>
          <w:ilvl w:val="0"/>
          <w:numId w:val="14"/>
        </w:numPr>
      </w:pPr>
      <w:r w:rsidRPr="00AA646D">
        <w:t xml:space="preserve">Communicate effectively with senior stakeholders regarding project progress and provide clear, appropriate and delivery-focused decisions and advice to the Project </w:t>
      </w:r>
      <w:r w:rsidR="00B215C7" w:rsidRPr="00AA646D">
        <w:t>Manager</w:t>
      </w:r>
      <w:r w:rsidRPr="00AA646D">
        <w:t xml:space="preserve">. </w:t>
      </w:r>
    </w:p>
    <w:p w14:paraId="203CBC9D" w14:textId="77777777" w:rsidR="000E2FA4" w:rsidRPr="00AA646D" w:rsidRDefault="000E2FA4" w:rsidP="00A77E91">
      <w:pPr>
        <w:pStyle w:val="Default"/>
        <w:spacing w:line="360" w:lineRule="auto"/>
      </w:pPr>
    </w:p>
    <w:p w14:paraId="551C987E" w14:textId="77777777" w:rsidR="00A77E91" w:rsidRDefault="00A77E91" w:rsidP="000E2FA4">
      <w:pPr>
        <w:pStyle w:val="Default"/>
        <w:rPr>
          <w:u w:val="single"/>
        </w:rPr>
      </w:pPr>
    </w:p>
    <w:p w14:paraId="45130239" w14:textId="77777777" w:rsidR="00A77E91" w:rsidRDefault="00A77E91" w:rsidP="000E2FA4">
      <w:pPr>
        <w:pStyle w:val="Default"/>
        <w:rPr>
          <w:u w:val="single"/>
        </w:rPr>
      </w:pPr>
    </w:p>
    <w:p w14:paraId="0549267E" w14:textId="77777777" w:rsidR="000E2FA4" w:rsidRDefault="000E2FA4" w:rsidP="000E2FA4">
      <w:pPr>
        <w:pStyle w:val="Default"/>
        <w:rPr>
          <w:u w:val="single"/>
        </w:rPr>
      </w:pPr>
      <w:r w:rsidRPr="00AA646D">
        <w:rPr>
          <w:u w:val="single"/>
        </w:rPr>
        <w:t xml:space="preserve">Ensure problem resolution and referral processes are appropriate and effective </w:t>
      </w:r>
    </w:p>
    <w:p w14:paraId="625664D2" w14:textId="77777777" w:rsidR="00A77E91" w:rsidRPr="00AA646D" w:rsidRDefault="00A77E91" w:rsidP="00A77E91">
      <w:pPr>
        <w:pStyle w:val="Default"/>
        <w:spacing w:line="360" w:lineRule="auto"/>
        <w:rPr>
          <w:u w:val="single"/>
        </w:rPr>
      </w:pPr>
    </w:p>
    <w:p w14:paraId="2766BD35" w14:textId="77777777" w:rsidR="000E2FA4" w:rsidRPr="00AA646D" w:rsidRDefault="000E2FA4" w:rsidP="003477CA">
      <w:pPr>
        <w:pStyle w:val="Default"/>
        <w:numPr>
          <w:ilvl w:val="0"/>
          <w:numId w:val="14"/>
        </w:numPr>
        <w:spacing w:after="24"/>
      </w:pPr>
      <w:r w:rsidRPr="00AA646D">
        <w:t xml:space="preserve">Identify, understand and drive the successful mitigation of project risks; </w:t>
      </w:r>
    </w:p>
    <w:p w14:paraId="2B7569D4" w14:textId="77777777" w:rsidR="000E2FA4" w:rsidRPr="00AA646D" w:rsidRDefault="000E2FA4" w:rsidP="003477CA">
      <w:pPr>
        <w:pStyle w:val="Default"/>
        <w:numPr>
          <w:ilvl w:val="0"/>
          <w:numId w:val="14"/>
        </w:numPr>
        <w:spacing w:after="24"/>
      </w:pPr>
      <w:r w:rsidRPr="00AA646D">
        <w:lastRenderedPageBreak/>
        <w:t xml:space="preserve">Escalate serious issues quickly and with confidence to senior management and/or </w:t>
      </w:r>
      <w:r w:rsidR="009B47F3" w:rsidRPr="00AA646D">
        <w:t>M</w:t>
      </w:r>
      <w:r w:rsidRPr="00AA646D">
        <w:t xml:space="preserve">inisters; </w:t>
      </w:r>
    </w:p>
    <w:p w14:paraId="5269C01C" w14:textId="77777777" w:rsidR="000E2FA4" w:rsidRPr="00AA646D" w:rsidRDefault="000E2FA4" w:rsidP="003477CA">
      <w:pPr>
        <w:pStyle w:val="Default"/>
        <w:numPr>
          <w:ilvl w:val="0"/>
          <w:numId w:val="14"/>
        </w:numPr>
      </w:pPr>
      <w:r w:rsidRPr="00AA646D">
        <w:t xml:space="preserve">Develop strong and effective engagement between the project team and its stakeholders and sponsors; </w:t>
      </w:r>
    </w:p>
    <w:p w14:paraId="3DFBC0B2" w14:textId="77777777" w:rsidR="000E2FA4" w:rsidRPr="00AA646D" w:rsidRDefault="000E2FA4" w:rsidP="003477CA">
      <w:pPr>
        <w:pStyle w:val="Default"/>
        <w:numPr>
          <w:ilvl w:val="0"/>
          <w:numId w:val="14"/>
        </w:numPr>
      </w:pPr>
      <w:r w:rsidRPr="00AA646D">
        <w:t xml:space="preserve">Ensure that communication processes are effective and that the project’s objectives and deliverables continue to be consistent with the organisation’s strategic direction. </w:t>
      </w:r>
    </w:p>
    <w:p w14:paraId="7E1C5449" w14:textId="77777777" w:rsidR="009B47F3" w:rsidRPr="00AA646D" w:rsidRDefault="009B47F3" w:rsidP="00A77E91">
      <w:pPr>
        <w:pStyle w:val="Default"/>
        <w:spacing w:line="360" w:lineRule="auto"/>
      </w:pPr>
    </w:p>
    <w:p w14:paraId="1FDA7CBE" w14:textId="77777777" w:rsidR="000E2FA4" w:rsidRDefault="000E2FA4" w:rsidP="000E2FA4">
      <w:pPr>
        <w:pStyle w:val="Default"/>
        <w:rPr>
          <w:u w:val="single"/>
        </w:rPr>
      </w:pPr>
      <w:r w:rsidRPr="00AA646D">
        <w:rPr>
          <w:u w:val="single"/>
        </w:rPr>
        <w:t xml:space="preserve">Ensure that the project or programme is subject to </w:t>
      </w:r>
      <w:r w:rsidR="002464CF" w:rsidRPr="00AA646D">
        <w:rPr>
          <w:u w:val="single"/>
        </w:rPr>
        <w:t>assurance</w:t>
      </w:r>
      <w:r w:rsidRPr="00AA646D">
        <w:rPr>
          <w:u w:val="single"/>
        </w:rPr>
        <w:t xml:space="preserve"> at appropriate stages </w:t>
      </w:r>
    </w:p>
    <w:p w14:paraId="1BF04132" w14:textId="77777777" w:rsidR="00A77E91" w:rsidRPr="00AA646D" w:rsidRDefault="00A77E91" w:rsidP="00A77E91">
      <w:pPr>
        <w:pStyle w:val="Default"/>
        <w:spacing w:line="360" w:lineRule="auto"/>
        <w:rPr>
          <w:u w:val="single"/>
        </w:rPr>
      </w:pPr>
    </w:p>
    <w:p w14:paraId="6B01C92B" w14:textId="77777777" w:rsidR="000E2FA4" w:rsidRPr="00AA646D" w:rsidRDefault="000E2FA4" w:rsidP="003477CA">
      <w:pPr>
        <w:pStyle w:val="Default"/>
        <w:numPr>
          <w:ilvl w:val="0"/>
          <w:numId w:val="14"/>
        </w:numPr>
      </w:pPr>
      <w:r w:rsidRPr="00AA646D">
        <w:t xml:space="preserve">Recognise the value of robust project </w:t>
      </w:r>
      <w:r w:rsidR="002464CF" w:rsidRPr="00AA646D">
        <w:t>assurance</w:t>
      </w:r>
      <w:r w:rsidRPr="00AA646D">
        <w:t xml:space="preserve"> and ensure </w:t>
      </w:r>
      <w:r w:rsidR="002464CF" w:rsidRPr="00AA646D">
        <w:t>it</w:t>
      </w:r>
      <w:r w:rsidRPr="00AA646D">
        <w:t xml:space="preserve"> occur</w:t>
      </w:r>
      <w:r w:rsidR="002464CF" w:rsidRPr="00AA646D">
        <w:t>s</w:t>
      </w:r>
      <w:r w:rsidRPr="00AA646D">
        <w:t xml:space="preserve"> at key points in the project lifecycle, particularly at the pre-initiation (feasibility) and initiation stages; </w:t>
      </w:r>
    </w:p>
    <w:p w14:paraId="3E8F64B1" w14:textId="77777777" w:rsidR="002464CF" w:rsidRPr="00AA646D" w:rsidRDefault="002464CF" w:rsidP="003477CA">
      <w:pPr>
        <w:pStyle w:val="Default"/>
        <w:numPr>
          <w:ilvl w:val="0"/>
          <w:numId w:val="14"/>
        </w:numPr>
      </w:pPr>
      <w:r w:rsidRPr="00AA646D">
        <w:t xml:space="preserve">Complete a </w:t>
      </w:r>
      <w:hyperlink r:id="rId23" w:history="1">
        <w:r w:rsidRPr="00AA646D">
          <w:rPr>
            <w:rStyle w:val="Hyperlink"/>
          </w:rPr>
          <w:t>Risk Potential Assessment</w:t>
        </w:r>
      </w:hyperlink>
      <w:r w:rsidRPr="00AA646D">
        <w:t xml:space="preserve"> form to initiate engagement with corporate independent assurance providers;</w:t>
      </w:r>
    </w:p>
    <w:p w14:paraId="1E16ADB3" w14:textId="77777777" w:rsidR="00DD0BEB" w:rsidRPr="00AA646D" w:rsidRDefault="00DD0BEB" w:rsidP="003477CA">
      <w:pPr>
        <w:pStyle w:val="Default"/>
        <w:numPr>
          <w:ilvl w:val="0"/>
          <w:numId w:val="14"/>
        </w:numPr>
      </w:pPr>
      <w:r w:rsidRPr="00AA646D">
        <w:t xml:space="preserve">For IT and digital projects, ensure that the requirements of the </w:t>
      </w:r>
      <w:hyperlink r:id="rId24" w:history="1">
        <w:r w:rsidRPr="00AA646D">
          <w:rPr>
            <w:rStyle w:val="Hyperlink"/>
          </w:rPr>
          <w:t>Technology Assurance Framework</w:t>
        </w:r>
      </w:hyperlink>
      <w:r w:rsidRPr="00AA646D">
        <w:t xml:space="preserve"> are observed;</w:t>
      </w:r>
    </w:p>
    <w:p w14:paraId="671265DF" w14:textId="77777777" w:rsidR="000E2FA4" w:rsidRPr="00AA646D" w:rsidRDefault="000E2FA4" w:rsidP="003477CA">
      <w:pPr>
        <w:pStyle w:val="Default"/>
        <w:numPr>
          <w:ilvl w:val="0"/>
          <w:numId w:val="14"/>
        </w:numPr>
      </w:pPr>
      <w:r w:rsidRPr="00AA646D">
        <w:t xml:space="preserve">Make certain that any recommendations or concerns from reviews are met or addressed in a timely manner; </w:t>
      </w:r>
    </w:p>
    <w:p w14:paraId="47DAFE8B" w14:textId="77777777" w:rsidR="000E2FA4" w:rsidRDefault="000E2FA4" w:rsidP="003477CA">
      <w:pPr>
        <w:pStyle w:val="Default"/>
        <w:numPr>
          <w:ilvl w:val="0"/>
          <w:numId w:val="14"/>
        </w:numPr>
      </w:pPr>
      <w:r w:rsidRPr="00AA646D">
        <w:t xml:space="preserve">In the event of a “red” or “amber-red” </w:t>
      </w:r>
      <w:r w:rsidR="003477CA" w:rsidRPr="00AA646D">
        <w:t>D</w:t>
      </w:r>
      <w:r w:rsidR="002C4BDB" w:rsidRPr="00AA646D">
        <w:t xml:space="preserve">elivery </w:t>
      </w:r>
      <w:r w:rsidR="003477CA" w:rsidRPr="00AA646D">
        <w:t>C</w:t>
      </w:r>
      <w:r w:rsidR="002C4BDB" w:rsidRPr="00AA646D">
        <w:t xml:space="preserve">onfidence </w:t>
      </w:r>
      <w:r w:rsidR="003477CA" w:rsidRPr="00AA646D">
        <w:t>A</w:t>
      </w:r>
      <w:r w:rsidR="002C4BDB" w:rsidRPr="00AA646D">
        <w:t>ssessment</w:t>
      </w:r>
      <w:r w:rsidRPr="00AA646D">
        <w:t xml:space="preserve"> review rating, ensure that the </w:t>
      </w:r>
      <w:r w:rsidR="00B215C7" w:rsidRPr="00AA646D">
        <w:t>Accountable Officer</w:t>
      </w:r>
      <w:r w:rsidRPr="00AA646D">
        <w:t xml:space="preserve"> has been made aware of the situation and has been briefed accordingly. </w:t>
      </w:r>
    </w:p>
    <w:p w14:paraId="3763EEDE" w14:textId="77777777" w:rsidR="00A77E91" w:rsidRPr="00AA646D" w:rsidRDefault="00A77E91" w:rsidP="00A77E91">
      <w:pPr>
        <w:pStyle w:val="Default"/>
        <w:spacing w:line="360" w:lineRule="auto"/>
        <w:ind w:left="360"/>
      </w:pPr>
    </w:p>
    <w:p w14:paraId="0FCF825C" w14:textId="77777777" w:rsidR="000E2FA4" w:rsidRDefault="000E2FA4" w:rsidP="000E2FA4">
      <w:pPr>
        <w:pStyle w:val="Default"/>
        <w:rPr>
          <w:u w:val="single"/>
        </w:rPr>
      </w:pPr>
      <w:r w:rsidRPr="00AA646D">
        <w:rPr>
          <w:u w:val="single"/>
        </w:rPr>
        <w:t xml:space="preserve">Manage formal project closure </w:t>
      </w:r>
    </w:p>
    <w:p w14:paraId="26C8B061" w14:textId="77777777" w:rsidR="00A77E91" w:rsidRPr="00AA646D" w:rsidRDefault="00A77E91" w:rsidP="00A77E91">
      <w:pPr>
        <w:pStyle w:val="Default"/>
        <w:spacing w:line="360" w:lineRule="auto"/>
        <w:rPr>
          <w:u w:val="single"/>
        </w:rPr>
      </w:pPr>
    </w:p>
    <w:p w14:paraId="7C235279" w14:textId="77777777" w:rsidR="000E2FA4" w:rsidRPr="00AA646D" w:rsidRDefault="000E2FA4" w:rsidP="003477CA">
      <w:pPr>
        <w:pStyle w:val="Default"/>
        <w:numPr>
          <w:ilvl w:val="0"/>
          <w:numId w:val="14"/>
        </w:numPr>
      </w:pPr>
      <w:r w:rsidRPr="00AA646D">
        <w:t xml:space="preserve">Formally close the project or programme and ensure that the lessons learned are documented within the final evaluation report and disseminated to key stakeholders; </w:t>
      </w:r>
    </w:p>
    <w:p w14:paraId="721FF8F8" w14:textId="77777777" w:rsidR="000E2FA4" w:rsidRPr="00AA646D" w:rsidRDefault="000E2FA4" w:rsidP="003477CA">
      <w:pPr>
        <w:pStyle w:val="Default"/>
        <w:numPr>
          <w:ilvl w:val="0"/>
          <w:numId w:val="14"/>
        </w:numPr>
      </w:pPr>
      <w:r w:rsidRPr="00AA646D">
        <w:t xml:space="preserve">Ensure that the post implementation review takes place and that the output is communicated to the appropriate stakeholders; </w:t>
      </w:r>
    </w:p>
    <w:p w14:paraId="4F9F3C9A" w14:textId="77777777" w:rsidR="000E2FA4" w:rsidRPr="00AA646D" w:rsidRDefault="000E2FA4" w:rsidP="003477CA">
      <w:pPr>
        <w:pStyle w:val="Default"/>
        <w:numPr>
          <w:ilvl w:val="0"/>
          <w:numId w:val="14"/>
        </w:numPr>
      </w:pPr>
      <w:r w:rsidRPr="00AA646D">
        <w:t xml:space="preserve">Ensure a plan for both long term benefits realisation and on-going sustainability is agreed </w:t>
      </w:r>
      <w:r w:rsidR="009B47F3" w:rsidRPr="00AA646D">
        <w:t>w</w:t>
      </w:r>
      <w:r w:rsidRPr="00AA646D">
        <w:t xml:space="preserve">ith key stakeholders as part of the process of moving the project to “business as usual” </w:t>
      </w:r>
    </w:p>
    <w:p w14:paraId="2AE4B930" w14:textId="77777777" w:rsidR="000E2FA4" w:rsidRPr="00AA646D" w:rsidRDefault="000E2FA4" w:rsidP="000E2FA4">
      <w:pPr>
        <w:rPr>
          <w:rFonts w:cs="Arial"/>
        </w:rPr>
      </w:pPr>
    </w:p>
    <w:p w14:paraId="23A126BA" w14:textId="77777777" w:rsidR="000E2FA4" w:rsidRPr="00AA646D" w:rsidRDefault="000E2FA4" w:rsidP="000E2FA4">
      <w:pPr>
        <w:tabs>
          <w:tab w:val="right" w:pos="9720"/>
        </w:tabs>
        <w:jc w:val="both"/>
        <w:rPr>
          <w:rFonts w:cs="Arial"/>
        </w:rPr>
      </w:pPr>
    </w:p>
    <w:sectPr w:rsidR="000E2FA4" w:rsidRPr="00AA646D" w:rsidSect="00AB54FF">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B3C4" w14:textId="77777777" w:rsidR="007041F3" w:rsidRDefault="007041F3">
      <w:r>
        <w:separator/>
      </w:r>
    </w:p>
  </w:endnote>
  <w:endnote w:type="continuationSeparator" w:id="0">
    <w:p w14:paraId="1553AD83" w14:textId="77777777" w:rsidR="007041F3" w:rsidRDefault="0070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E228" w14:textId="77777777" w:rsidR="0098685E" w:rsidRDefault="0098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894F" w14:textId="77777777" w:rsidR="0098685E" w:rsidRPr="0067486A" w:rsidRDefault="0098685E"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2932" w14:textId="77777777" w:rsidR="0098685E" w:rsidRDefault="0098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241D" w14:textId="77777777" w:rsidR="007041F3" w:rsidRDefault="007041F3">
      <w:r>
        <w:separator/>
      </w:r>
    </w:p>
  </w:footnote>
  <w:footnote w:type="continuationSeparator" w:id="0">
    <w:p w14:paraId="27416777" w14:textId="77777777" w:rsidR="007041F3" w:rsidRDefault="0070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2FF7" w14:textId="77777777" w:rsidR="0098685E" w:rsidRDefault="0098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E1BC" w14:textId="77777777" w:rsidR="0098685E" w:rsidRPr="0067486A" w:rsidRDefault="0098685E"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36C7" w14:textId="77777777" w:rsidR="0098685E" w:rsidRDefault="0098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00FEAC"/>
    <w:lvl w:ilvl="0">
      <w:start w:val="1"/>
      <w:numFmt w:val="decimal"/>
      <w:pStyle w:val="Heading1"/>
      <w:lvlText w:val="%1."/>
      <w:lvlJc w:val="left"/>
      <w:pPr>
        <w:ind w:left="0" w:firstLine="0"/>
      </w:pPr>
      <w:rPr>
        <w:rFonts w:hint="default"/>
        <w:b/>
      </w:rPr>
    </w:lvl>
    <w:lvl w:ilvl="1">
      <w:start w:val="1"/>
      <w:numFmt w:val="decimal"/>
      <w:pStyle w:val="Heading2"/>
      <w:lvlText w:val="4.%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FF13753"/>
    <w:multiLevelType w:val="hybridMultilevel"/>
    <w:tmpl w:val="62302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32761"/>
    <w:multiLevelType w:val="hybridMultilevel"/>
    <w:tmpl w:val="BA027AC6"/>
    <w:lvl w:ilvl="0" w:tplc="464E9B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C279FE"/>
    <w:multiLevelType w:val="hybridMultilevel"/>
    <w:tmpl w:val="C56074F0"/>
    <w:lvl w:ilvl="0" w:tplc="464E9B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D5CC2"/>
    <w:multiLevelType w:val="hybridMultilevel"/>
    <w:tmpl w:val="AB7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FF672A"/>
    <w:multiLevelType w:val="hybridMultilevel"/>
    <w:tmpl w:val="F41C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B75B7"/>
    <w:multiLevelType w:val="hybridMultilevel"/>
    <w:tmpl w:val="95C4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6D00A3"/>
    <w:multiLevelType w:val="hybridMultilevel"/>
    <w:tmpl w:val="1950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EE4052"/>
    <w:multiLevelType w:val="hybridMultilevel"/>
    <w:tmpl w:val="B30A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4D1B9B"/>
    <w:multiLevelType w:val="hybridMultilevel"/>
    <w:tmpl w:val="781C6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889617A"/>
    <w:multiLevelType w:val="hybridMultilevel"/>
    <w:tmpl w:val="7F902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8615003">
    <w:abstractNumId w:val="10"/>
  </w:num>
  <w:num w:numId="2" w16cid:durableId="1805463536">
    <w:abstractNumId w:val="0"/>
  </w:num>
  <w:num w:numId="3" w16cid:durableId="1666083259">
    <w:abstractNumId w:val="0"/>
  </w:num>
  <w:num w:numId="4" w16cid:durableId="1101219918">
    <w:abstractNumId w:val="0"/>
  </w:num>
  <w:num w:numId="5" w16cid:durableId="861750794">
    <w:abstractNumId w:val="9"/>
  </w:num>
  <w:num w:numId="6" w16cid:durableId="850990005">
    <w:abstractNumId w:val="1"/>
  </w:num>
  <w:num w:numId="7" w16cid:durableId="1727796734">
    <w:abstractNumId w:val="2"/>
  </w:num>
  <w:num w:numId="8" w16cid:durableId="1839079716">
    <w:abstractNumId w:val="3"/>
  </w:num>
  <w:num w:numId="9" w16cid:durableId="952245708">
    <w:abstractNumId w:val="8"/>
  </w:num>
  <w:num w:numId="10" w16cid:durableId="1831630652">
    <w:abstractNumId w:val="6"/>
  </w:num>
  <w:num w:numId="11" w16cid:durableId="942110405">
    <w:abstractNumId w:val="4"/>
  </w:num>
  <w:num w:numId="12" w16cid:durableId="1382511939">
    <w:abstractNumId w:val="5"/>
  </w:num>
  <w:num w:numId="13" w16cid:durableId="914514649">
    <w:abstractNumId w:val="11"/>
  </w:num>
  <w:num w:numId="14" w16cid:durableId="806049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0D"/>
    <w:rsid w:val="000328D8"/>
    <w:rsid w:val="00033ECB"/>
    <w:rsid w:val="00062C73"/>
    <w:rsid w:val="000B18D8"/>
    <w:rsid w:val="000E2FA4"/>
    <w:rsid w:val="00100021"/>
    <w:rsid w:val="001267F7"/>
    <w:rsid w:val="00130AAB"/>
    <w:rsid w:val="0013238E"/>
    <w:rsid w:val="00133375"/>
    <w:rsid w:val="001529A3"/>
    <w:rsid w:val="00157346"/>
    <w:rsid w:val="00177EC7"/>
    <w:rsid w:val="00192DC7"/>
    <w:rsid w:val="001A47B4"/>
    <w:rsid w:val="001B6758"/>
    <w:rsid w:val="001F5F73"/>
    <w:rsid w:val="002464CF"/>
    <w:rsid w:val="00255F30"/>
    <w:rsid w:val="00296BDC"/>
    <w:rsid w:val="002A16D9"/>
    <w:rsid w:val="002B4F3C"/>
    <w:rsid w:val="002C4BDB"/>
    <w:rsid w:val="002F3688"/>
    <w:rsid w:val="003003C6"/>
    <w:rsid w:val="00327C7E"/>
    <w:rsid w:val="003477CA"/>
    <w:rsid w:val="003714BB"/>
    <w:rsid w:val="003730B3"/>
    <w:rsid w:val="003F2479"/>
    <w:rsid w:val="00411FC4"/>
    <w:rsid w:val="00424027"/>
    <w:rsid w:val="00427DE3"/>
    <w:rsid w:val="0044130D"/>
    <w:rsid w:val="00472D7D"/>
    <w:rsid w:val="00496CFC"/>
    <w:rsid w:val="004F4C49"/>
    <w:rsid w:val="004F4CF1"/>
    <w:rsid w:val="005602FA"/>
    <w:rsid w:val="00561B53"/>
    <w:rsid w:val="00583747"/>
    <w:rsid w:val="005E4863"/>
    <w:rsid w:val="00617FEA"/>
    <w:rsid w:val="006201B8"/>
    <w:rsid w:val="00625E13"/>
    <w:rsid w:val="0067486A"/>
    <w:rsid w:val="0069000C"/>
    <w:rsid w:val="006D26F7"/>
    <w:rsid w:val="007041F3"/>
    <w:rsid w:val="00710FC8"/>
    <w:rsid w:val="0071630D"/>
    <w:rsid w:val="00745E90"/>
    <w:rsid w:val="007829AB"/>
    <w:rsid w:val="007B68C5"/>
    <w:rsid w:val="007F1939"/>
    <w:rsid w:val="007F7ECE"/>
    <w:rsid w:val="00820FE8"/>
    <w:rsid w:val="00830BD4"/>
    <w:rsid w:val="00837C92"/>
    <w:rsid w:val="008E53CE"/>
    <w:rsid w:val="009320EF"/>
    <w:rsid w:val="00952710"/>
    <w:rsid w:val="00962C7A"/>
    <w:rsid w:val="0098685E"/>
    <w:rsid w:val="009B1AF5"/>
    <w:rsid w:val="009B47F3"/>
    <w:rsid w:val="009F71B8"/>
    <w:rsid w:val="00A032F2"/>
    <w:rsid w:val="00A26A9C"/>
    <w:rsid w:val="00A37B91"/>
    <w:rsid w:val="00A56EBA"/>
    <w:rsid w:val="00A77E91"/>
    <w:rsid w:val="00A90A53"/>
    <w:rsid w:val="00AA646D"/>
    <w:rsid w:val="00AA6B36"/>
    <w:rsid w:val="00AB4895"/>
    <w:rsid w:val="00AB54FF"/>
    <w:rsid w:val="00AB72F3"/>
    <w:rsid w:val="00AC310B"/>
    <w:rsid w:val="00AE01CB"/>
    <w:rsid w:val="00AF7E7A"/>
    <w:rsid w:val="00B215C7"/>
    <w:rsid w:val="00B35872"/>
    <w:rsid w:val="00B40A13"/>
    <w:rsid w:val="00B52880"/>
    <w:rsid w:val="00B80429"/>
    <w:rsid w:val="00B8132B"/>
    <w:rsid w:val="00BD70E3"/>
    <w:rsid w:val="00BE20AC"/>
    <w:rsid w:val="00BE3CCA"/>
    <w:rsid w:val="00C67071"/>
    <w:rsid w:val="00C75562"/>
    <w:rsid w:val="00C86FBA"/>
    <w:rsid w:val="00CA2A57"/>
    <w:rsid w:val="00D31B37"/>
    <w:rsid w:val="00D44873"/>
    <w:rsid w:val="00D527A6"/>
    <w:rsid w:val="00D677EF"/>
    <w:rsid w:val="00D72B4D"/>
    <w:rsid w:val="00D817F1"/>
    <w:rsid w:val="00D90BCC"/>
    <w:rsid w:val="00DA293E"/>
    <w:rsid w:val="00DA2E89"/>
    <w:rsid w:val="00DB74E2"/>
    <w:rsid w:val="00DD0BEB"/>
    <w:rsid w:val="00DF4A86"/>
    <w:rsid w:val="00E3599D"/>
    <w:rsid w:val="00E36759"/>
    <w:rsid w:val="00EB38A6"/>
    <w:rsid w:val="00EB5ECA"/>
    <w:rsid w:val="00F02DB9"/>
    <w:rsid w:val="00F605DB"/>
    <w:rsid w:val="00F73D35"/>
    <w:rsid w:val="00F7448F"/>
    <w:rsid w:val="00FE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BEFBC"/>
  <w15:docId w15:val="{0ECA5C5B-8270-4998-827A-6E1D02F6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0D"/>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tabs>
        <w:tab w:val="clear" w:pos="9907"/>
        <w:tab w:val="left" w:pos="4680"/>
        <w:tab w:val="left" w:pos="5400"/>
        <w:tab w:val="right" w:pos="9000"/>
      </w:tabs>
      <w:spacing w:line="240" w:lineRule="atLeast"/>
      <w:jc w:val="both"/>
      <w:outlineLvl w:val="0"/>
    </w:pPr>
    <w:rPr>
      <w:kern w:val="24"/>
      <w:szCs w:val="20"/>
      <w:lang w:eastAsia="en-US"/>
    </w:rPr>
  </w:style>
  <w:style w:type="paragraph" w:styleId="Heading2">
    <w:name w:val="heading 2"/>
    <w:aliases w:val="Outline2"/>
    <w:basedOn w:val="Normal"/>
    <w:next w:val="Normal"/>
    <w:qFormat/>
    <w:rsid w:val="00157346"/>
    <w:pPr>
      <w:numPr>
        <w:ilvl w:val="1"/>
        <w:numId w:val="4"/>
      </w:numPr>
      <w:tabs>
        <w:tab w:val="clear" w:pos="9907"/>
        <w:tab w:val="left" w:pos="4680"/>
        <w:tab w:val="left" w:pos="5400"/>
        <w:tab w:val="right" w:pos="9000"/>
      </w:tabs>
      <w:spacing w:line="240" w:lineRule="atLeast"/>
      <w:jc w:val="both"/>
      <w:outlineLvl w:val="1"/>
    </w:pPr>
    <w:rPr>
      <w:kern w:val="24"/>
      <w:szCs w:val="20"/>
      <w:lang w:eastAsia="en-US"/>
    </w:rPr>
  </w:style>
  <w:style w:type="paragraph" w:styleId="Heading3">
    <w:name w:val="heading 3"/>
    <w:aliases w:val="Outline3"/>
    <w:basedOn w:val="Normal"/>
    <w:next w:val="Normal"/>
    <w:qFormat/>
    <w:rsid w:val="00157346"/>
    <w:pPr>
      <w:numPr>
        <w:ilvl w:val="2"/>
        <w:numId w:val="4"/>
      </w:numPr>
      <w:tabs>
        <w:tab w:val="clear" w:pos="720"/>
        <w:tab w:val="clear" w:pos="9907"/>
        <w:tab w:val="left" w:pos="4680"/>
        <w:tab w:val="left" w:pos="5400"/>
        <w:tab w:val="right" w:pos="9000"/>
      </w:tabs>
      <w:spacing w:line="240" w:lineRule="atLeast"/>
      <w:jc w:val="both"/>
      <w:outlineLvl w:val="2"/>
    </w:pPr>
    <w:rPr>
      <w:kern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clear" w:pos="9907"/>
        <w:tab w:val="left" w:pos="360"/>
        <w:tab w:val="left" w:pos="1080"/>
        <w:tab w:val="left" w:pos="1800"/>
        <w:tab w:val="left" w:pos="3240"/>
        <w:tab w:val="left" w:pos="4680"/>
        <w:tab w:val="left" w:pos="5400"/>
        <w:tab w:val="right" w:pos="9000"/>
      </w:tabs>
      <w:spacing w:line="240" w:lineRule="atLeast"/>
      <w:jc w:val="both"/>
    </w:pPr>
    <w:rPr>
      <w:szCs w:val="20"/>
      <w:lang w:eastAsia="en-US"/>
    </w:rPr>
  </w:style>
  <w:style w:type="paragraph" w:customStyle="1" w:styleId="Outline4">
    <w:name w:val="Outline4"/>
    <w:basedOn w:val="Normal"/>
    <w:next w:val="Normal"/>
    <w:rsid w:val="00AB54FF"/>
    <w:pPr>
      <w:tabs>
        <w:tab w:val="clear" w:pos="9907"/>
        <w:tab w:val="left" w:pos="4680"/>
        <w:tab w:val="left" w:pos="5400"/>
        <w:tab w:val="right" w:pos="9000"/>
      </w:tabs>
      <w:spacing w:line="240" w:lineRule="atLeast"/>
      <w:ind w:left="2160"/>
      <w:jc w:val="both"/>
    </w:pPr>
    <w:rPr>
      <w:kern w:val="24"/>
      <w:szCs w:val="20"/>
      <w:lang w:eastAsia="en-US"/>
    </w:rPr>
  </w:style>
  <w:style w:type="paragraph" w:customStyle="1" w:styleId="Outline5">
    <w:name w:val="Outline5"/>
    <w:basedOn w:val="Normal"/>
    <w:next w:val="Normal"/>
    <w:rsid w:val="00AB54FF"/>
    <w:pPr>
      <w:tabs>
        <w:tab w:val="clear" w:pos="9907"/>
        <w:tab w:val="left" w:pos="4680"/>
        <w:tab w:val="left" w:pos="5400"/>
        <w:tab w:val="right" w:pos="9000"/>
      </w:tabs>
      <w:spacing w:line="240" w:lineRule="atLeast"/>
      <w:ind w:left="720"/>
      <w:jc w:val="both"/>
    </w:pPr>
    <w:rPr>
      <w:kern w:val="24"/>
      <w:szCs w:val="20"/>
      <w:lang w:eastAsia="en-US"/>
    </w:rPr>
  </w:style>
  <w:style w:type="paragraph" w:customStyle="1" w:styleId="Outline6">
    <w:name w:val="Outline6"/>
    <w:basedOn w:val="Normal"/>
    <w:next w:val="Normal"/>
    <w:rsid w:val="00AB54FF"/>
    <w:pPr>
      <w:tabs>
        <w:tab w:val="clear" w:pos="9907"/>
        <w:tab w:val="left" w:pos="4680"/>
        <w:tab w:val="left" w:pos="5400"/>
        <w:tab w:val="right" w:pos="9000"/>
      </w:tabs>
      <w:spacing w:after="240" w:line="240" w:lineRule="atLeast"/>
      <w:ind w:left="2160"/>
      <w:jc w:val="both"/>
    </w:pPr>
    <w:rPr>
      <w:kern w:val="24"/>
      <w:szCs w:val="20"/>
      <w:lang w:eastAsia="en-US"/>
    </w:rPr>
  </w:style>
  <w:style w:type="paragraph" w:customStyle="1" w:styleId="Outline7">
    <w:name w:val="Outline7"/>
    <w:basedOn w:val="Normal"/>
    <w:next w:val="Normal"/>
    <w:rsid w:val="00AB54FF"/>
    <w:pPr>
      <w:tabs>
        <w:tab w:val="clear" w:pos="9907"/>
        <w:tab w:val="left" w:pos="4680"/>
        <w:tab w:val="left" w:pos="5400"/>
        <w:tab w:val="right" w:pos="9000"/>
      </w:tabs>
      <w:spacing w:after="240" w:line="240" w:lineRule="atLeast"/>
      <w:ind w:left="720"/>
      <w:jc w:val="both"/>
    </w:pPr>
    <w:rPr>
      <w:kern w:val="24"/>
      <w:szCs w:val="20"/>
      <w:lang w:eastAsia="en-US"/>
    </w:rPr>
  </w:style>
  <w:style w:type="paragraph" w:styleId="Header">
    <w:name w:val="header"/>
    <w:basedOn w:val="Normal"/>
    <w:rsid w:val="0067486A"/>
    <w:pPr>
      <w:tabs>
        <w:tab w:val="clear" w:pos="720"/>
        <w:tab w:val="clear" w:pos="1440"/>
        <w:tab w:val="clear" w:pos="2160"/>
        <w:tab w:val="clear" w:pos="2880"/>
        <w:tab w:val="clear" w:pos="9907"/>
        <w:tab w:val="center" w:pos="4153"/>
        <w:tab w:val="right" w:pos="8306"/>
      </w:tabs>
      <w:spacing w:line="240" w:lineRule="atLeast"/>
      <w:jc w:val="both"/>
    </w:pPr>
    <w:rPr>
      <w:szCs w:val="20"/>
      <w:lang w:eastAsia="en-US"/>
    </w:rPr>
  </w:style>
  <w:style w:type="paragraph" w:styleId="Footer">
    <w:name w:val="footer"/>
    <w:basedOn w:val="Normal"/>
    <w:rsid w:val="0067486A"/>
    <w:pPr>
      <w:tabs>
        <w:tab w:val="clear" w:pos="720"/>
        <w:tab w:val="clear" w:pos="1440"/>
        <w:tab w:val="clear" w:pos="2160"/>
        <w:tab w:val="clear" w:pos="2880"/>
        <w:tab w:val="clear" w:pos="9907"/>
        <w:tab w:val="center" w:pos="4153"/>
        <w:tab w:val="right" w:pos="8306"/>
      </w:tabs>
      <w:spacing w:line="240" w:lineRule="atLeast"/>
      <w:jc w:val="both"/>
    </w:pPr>
    <w:rPr>
      <w:szCs w:val="20"/>
      <w:lang w:eastAsia="en-US"/>
    </w:rPr>
  </w:style>
  <w:style w:type="character" w:styleId="Hyperlink">
    <w:name w:val="Hyperlink"/>
    <w:rsid w:val="0071630D"/>
    <w:rPr>
      <w:color w:val="0000FF"/>
      <w:u w:val="single"/>
    </w:rPr>
  </w:style>
  <w:style w:type="paragraph" w:styleId="BodyText">
    <w:name w:val="Body Text"/>
    <w:basedOn w:val="Normal"/>
    <w:link w:val="BodyTextChar"/>
    <w:rsid w:val="0071630D"/>
    <w:pPr>
      <w:tabs>
        <w:tab w:val="clear" w:pos="9907"/>
        <w:tab w:val="left" w:pos="4680"/>
        <w:tab w:val="left" w:pos="5400"/>
        <w:tab w:val="right" w:pos="9720"/>
      </w:tabs>
    </w:pPr>
    <w:rPr>
      <w:rFonts w:ascii="Times New Roman" w:hAnsi="Times New Roman"/>
      <w:szCs w:val="20"/>
    </w:rPr>
  </w:style>
  <w:style w:type="character" w:customStyle="1" w:styleId="BodyTextChar">
    <w:name w:val="Body Text Char"/>
    <w:basedOn w:val="DefaultParagraphFont"/>
    <w:link w:val="BodyText"/>
    <w:rsid w:val="0071630D"/>
    <w:rPr>
      <w:rFonts w:ascii="Times New Roman" w:hAnsi="Times New Roman"/>
    </w:rPr>
  </w:style>
  <w:style w:type="paragraph" w:styleId="BalloonText">
    <w:name w:val="Balloon Text"/>
    <w:basedOn w:val="Normal"/>
    <w:link w:val="BalloonTextChar"/>
    <w:uiPriority w:val="99"/>
    <w:semiHidden/>
    <w:unhideWhenUsed/>
    <w:rsid w:val="0071630D"/>
    <w:rPr>
      <w:rFonts w:ascii="Tahoma" w:hAnsi="Tahoma" w:cs="Tahoma"/>
      <w:sz w:val="16"/>
      <w:szCs w:val="16"/>
    </w:rPr>
  </w:style>
  <w:style w:type="character" w:customStyle="1" w:styleId="BalloonTextChar">
    <w:name w:val="Balloon Text Char"/>
    <w:basedOn w:val="DefaultParagraphFont"/>
    <w:link w:val="BalloonText"/>
    <w:uiPriority w:val="99"/>
    <w:semiHidden/>
    <w:rsid w:val="0071630D"/>
    <w:rPr>
      <w:rFonts w:ascii="Tahoma" w:hAnsi="Tahoma" w:cs="Tahoma"/>
      <w:sz w:val="16"/>
      <w:szCs w:val="16"/>
    </w:rPr>
  </w:style>
  <w:style w:type="paragraph" w:customStyle="1" w:styleId="Default">
    <w:name w:val="Default"/>
    <w:rsid w:val="000E2FA4"/>
    <w:pPr>
      <w:autoSpaceDE w:val="0"/>
      <w:autoSpaceDN w:val="0"/>
      <w:adjustRightInd w:val="0"/>
    </w:pPr>
    <w:rPr>
      <w:rFonts w:cs="Arial"/>
      <w:color w:val="000000"/>
      <w:szCs w:val="24"/>
    </w:rPr>
  </w:style>
  <w:style w:type="character" w:styleId="CommentReference">
    <w:name w:val="annotation reference"/>
    <w:basedOn w:val="DefaultParagraphFont"/>
    <w:uiPriority w:val="99"/>
    <w:semiHidden/>
    <w:unhideWhenUsed/>
    <w:rsid w:val="00D90BCC"/>
    <w:rPr>
      <w:sz w:val="16"/>
      <w:szCs w:val="16"/>
    </w:rPr>
  </w:style>
  <w:style w:type="paragraph" w:styleId="CommentText">
    <w:name w:val="annotation text"/>
    <w:basedOn w:val="Normal"/>
    <w:link w:val="CommentTextChar"/>
    <w:uiPriority w:val="99"/>
    <w:semiHidden/>
    <w:unhideWhenUsed/>
    <w:rsid w:val="00D90BCC"/>
    <w:rPr>
      <w:sz w:val="20"/>
      <w:szCs w:val="20"/>
    </w:rPr>
  </w:style>
  <w:style w:type="character" w:customStyle="1" w:styleId="CommentTextChar">
    <w:name w:val="Comment Text Char"/>
    <w:basedOn w:val="DefaultParagraphFont"/>
    <w:link w:val="CommentText"/>
    <w:uiPriority w:val="99"/>
    <w:semiHidden/>
    <w:rsid w:val="00D90BCC"/>
    <w:rPr>
      <w:sz w:val="20"/>
    </w:rPr>
  </w:style>
  <w:style w:type="paragraph" w:styleId="CommentSubject">
    <w:name w:val="annotation subject"/>
    <w:basedOn w:val="CommentText"/>
    <w:next w:val="CommentText"/>
    <w:link w:val="CommentSubjectChar"/>
    <w:uiPriority w:val="99"/>
    <w:semiHidden/>
    <w:unhideWhenUsed/>
    <w:rsid w:val="00D90BCC"/>
    <w:rPr>
      <w:b/>
      <w:bCs/>
    </w:rPr>
  </w:style>
  <w:style w:type="character" w:customStyle="1" w:styleId="CommentSubjectChar">
    <w:name w:val="Comment Subject Char"/>
    <w:basedOn w:val="CommentTextChar"/>
    <w:link w:val="CommentSubject"/>
    <w:uiPriority w:val="99"/>
    <w:semiHidden/>
    <w:rsid w:val="00D90BCC"/>
    <w:rPr>
      <w:b/>
      <w:bCs/>
      <w:sz w:val="20"/>
    </w:rPr>
  </w:style>
  <w:style w:type="character" w:styleId="FollowedHyperlink">
    <w:name w:val="FollowedHyperlink"/>
    <w:basedOn w:val="DefaultParagraphFont"/>
    <w:uiPriority w:val="99"/>
    <w:semiHidden/>
    <w:unhideWhenUsed/>
    <w:rsid w:val="00D90BCC"/>
    <w:rPr>
      <w:color w:val="800080" w:themeColor="followedHyperlink"/>
      <w:u w:val="single"/>
    </w:rPr>
  </w:style>
  <w:style w:type="character" w:styleId="UnresolvedMention">
    <w:name w:val="Unresolved Mention"/>
    <w:basedOn w:val="DefaultParagraphFont"/>
    <w:uiPriority w:val="99"/>
    <w:semiHidden/>
    <w:unhideWhenUsed/>
    <w:rsid w:val="001B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tish-public-finance-manual/major-investment-projects/major-investment-projects/" TargetMode="External"/><Relationship Id="rId13" Type="http://schemas.openxmlformats.org/officeDocument/2006/relationships/hyperlink" Target="http://www.gov.scot/Topics/Government/Finance/spfm/Intro" TargetMode="External"/><Relationship Id="rId18" Type="http://schemas.openxmlformats.org/officeDocument/2006/relationships/hyperlink" Target="https://www.gov.scot/publications/scottish-governments-principles-programme-project-managem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PPAssurance@gov.scot" TargetMode="External"/><Relationship Id="rId7" Type="http://schemas.openxmlformats.org/officeDocument/2006/relationships/endnotes" Target="endnotes.xml"/><Relationship Id="rId12" Type="http://schemas.openxmlformats.org/officeDocument/2006/relationships/hyperlink" Target="http://www.gov.scot/Topics/Government/Finance/spfm/delegauth" TargetMode="External"/><Relationship Id="rId17" Type="http://schemas.openxmlformats.org/officeDocument/2006/relationships/hyperlink" Target="http://www.gov.scot/Topics/Government/Finance/spfm/Intr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pm-coe@gov.scot" TargetMode="External"/><Relationship Id="rId20" Type="http://schemas.openxmlformats.org/officeDocument/2006/relationships/hyperlink" Target="http://saltire/my-workplace/Learning/Professional-development-and-functions/Pages/Gateway-reviewer.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scottish-public-finance-manual/major-investment-projects/major-investment-projects/" TargetMode="External"/><Relationship Id="rId24" Type="http://schemas.openxmlformats.org/officeDocument/2006/relationships/hyperlink" Target="https://resources.mygov.scot/standards/technology-assurance-frame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scot/Topics/Government/ProgrammeProjectDelivery/Template/IATemplates" TargetMode="External"/><Relationship Id="rId23" Type="http://schemas.openxmlformats.org/officeDocument/2006/relationships/hyperlink" Target="http://www.gov.scot/Topics/Government/ProgrammeProjectDelivery/Template/IATemplates/RPA" TargetMode="External"/><Relationship Id="rId28" Type="http://schemas.openxmlformats.org/officeDocument/2006/relationships/footer" Target="footer2.xml"/><Relationship Id="rId10" Type="http://schemas.openxmlformats.org/officeDocument/2006/relationships/hyperlink" Target="http://www.parliament.scot/visitandlearn/16705.aspx" TargetMode="External"/><Relationship Id="rId19" Type="http://schemas.openxmlformats.org/officeDocument/2006/relationships/hyperlink" Target="mailto:ppm-coe@gov.sco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epartmental-evidence-and-response-to-select-committees-guidance" TargetMode="External"/><Relationship Id="rId14" Type="http://schemas.openxmlformats.org/officeDocument/2006/relationships/hyperlink" Target="http://www.gov.scot/Topics/Government/Finance/spfm/delegauth" TargetMode="External"/><Relationship Id="rId22" Type="http://schemas.openxmlformats.org/officeDocument/2006/relationships/hyperlink" Target="mailto:ppm-coe@gov.sco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A40479774</value>
    </field>
    <field name="Objective-Title">
      <value order="0">SRO Appointment Letter (accessible format)</value>
    </field>
    <field name="Objective-Description">
      <value order="0"/>
    </field>
    <field name="Objective-CreationStamp">
      <value order="0">2022-09-02T06:15:37Z</value>
    </field>
    <field name="Objective-IsApproved">
      <value order="0">false</value>
    </field>
    <field name="Objective-IsPublished">
      <value order="0">false</value>
    </field>
    <field name="Objective-DatePublished">
      <value order="0"/>
    </field>
    <field name="Objective-ModificationStamp">
      <value order="0">2022-10-05T17:55:13Z</value>
    </field>
    <field name="Objective-Owner">
      <value order="0">Jones, Andrew A (U441022)</value>
    </field>
    <field name="Objective-Path">
      <value order="0">Objective Global Folder:SG File Plan:Government, politics and public administration:Public administration:Performance management:Advice and policy: Performance management: Part 2 (2018- ):Scottish Procurement and Property Directorate (SPPD): Capability: Improving Programme and Project Management (IPPM): Programme and Project Management Toolkit: Part 2: 2020-2025</value>
    </field>
    <field name="Objective-Parent">
      <value order="0">Scottish Procurement and Property Directorate (SPPD): Capability: Improving Programme and Project Management (IPPM): Programme and Project Management Toolkit: Part 2: 2020-2025</value>
    </field>
    <field name="Objective-State">
      <value order="0">Being Drafted</value>
    </field>
    <field name="Objective-VersionId">
      <value order="0">vA60456023</value>
    </field>
    <field name="Objective-Version">
      <value order="0">0.6</value>
    </field>
    <field name="Objective-VersionNumber">
      <value order="0">6</value>
    </field>
    <field name="Objective-VersionComment">
      <value order="0"/>
    </field>
    <field name="Objective-FileNumber">
      <value order="0">POL/35801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R (Rhianna)</dc:creator>
  <cp:lastModifiedBy>Callum Orr</cp:lastModifiedBy>
  <cp:revision>4</cp:revision>
  <cp:lastPrinted>2018-03-14T11:48:00Z</cp:lastPrinted>
  <dcterms:created xsi:type="dcterms:W3CDTF">2022-10-06T11:15:00Z</dcterms:created>
  <dcterms:modified xsi:type="dcterms:W3CDTF">2023-01-27T10:22:00Z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A40479774</vt:lpwstr>
  </property>
  <property fmtid="{D5CDD505-2E9C-101B-9397-08002B2CF9AE}" pid="4" name="Objective-Title">
    <vt:lpwstr>SRO Appointment Letter (accessible format)</vt:lpwstr>
  </property>
  <property fmtid="{D5CDD505-2E9C-101B-9397-08002B2CF9AE}" pid="5" name="Objective-Description">
    <vt:lpwstr/>
  </property>
  <property fmtid="{D5CDD505-2E9C-101B-9397-08002B2CF9AE}" pid="6" name="Objective-CreationStamp">
    <vt:filetime>2022-09-02T06:15:37Z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2022-10-05T17:55:13Z</vt:filetime>
  </property>
  <property fmtid="{D5CDD505-2E9C-101B-9397-08002B2CF9AE}" pid="11" name="Objective-Owner">
    <vt:lpwstr>Jones, Andrew A (U441022)</vt:lpwstr>
  </property>
  <property fmtid="{D5CDD505-2E9C-101B-9397-08002B2CF9AE}" pid="12" name="Objective-Path">
    <vt:lpwstr>Objective Global Folder:SG File Plan:Government, politics and public administration:Public administration:Performance management:Advice and policy: Performance management: Part 2 (2018- ):Scottish Procurement and Property Directorate (SPPD): Capability: I</vt:lpwstr>
  </property>
  <property fmtid="{D5CDD505-2E9C-101B-9397-08002B2CF9AE}" pid="13" name="Objective-Parent">
    <vt:lpwstr>Scottish Procurement and Property Directorate (SPPD): Capability: Improving Programme and Project Management (IPPM): Programme and Project Management Toolkit: Part 2: 2020-2025</vt:lpwstr>
  </property>
  <property fmtid="{D5CDD505-2E9C-101B-9397-08002B2CF9AE}" pid="14" name="Objective-State">
    <vt:lpwstr>Being Drafted</vt:lpwstr>
  </property>
  <property fmtid="{D5CDD505-2E9C-101B-9397-08002B2CF9AE}" pid="15" name="Objective-VersionId">
    <vt:lpwstr>vA60456023</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POL/35801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