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D727" w14:textId="77777777" w:rsidR="0011015F" w:rsidRDefault="0011015F" w:rsidP="0011015F">
      <w:pPr>
        <w:jc w:val="center"/>
        <w:rPr>
          <w:rFonts w:asciiTheme="minorHAnsi" w:hAnsiTheme="minorHAnsi" w:cstheme="minorHAnsi"/>
          <w:b/>
          <w:sz w:val="96"/>
          <w:szCs w:val="96"/>
        </w:rPr>
      </w:pPr>
    </w:p>
    <w:p w14:paraId="7C66D728" w14:textId="77777777" w:rsidR="0011015F" w:rsidRDefault="0011015F" w:rsidP="0011015F">
      <w:pPr>
        <w:jc w:val="center"/>
        <w:rPr>
          <w:rFonts w:asciiTheme="minorHAnsi" w:hAnsiTheme="minorHAnsi" w:cstheme="minorHAnsi"/>
          <w:b/>
          <w:sz w:val="96"/>
          <w:szCs w:val="96"/>
        </w:rPr>
      </w:pPr>
    </w:p>
    <w:p w14:paraId="7C66D729" w14:textId="77777777" w:rsidR="0011015F" w:rsidRDefault="0011015F" w:rsidP="0011015F">
      <w:pPr>
        <w:jc w:val="center"/>
        <w:rPr>
          <w:rFonts w:asciiTheme="minorHAnsi" w:hAnsiTheme="minorHAnsi" w:cstheme="minorHAnsi"/>
          <w:b/>
          <w:sz w:val="96"/>
          <w:szCs w:val="96"/>
        </w:rPr>
      </w:pPr>
    </w:p>
    <w:p w14:paraId="7C66D72A" w14:textId="77777777" w:rsidR="0011015F" w:rsidRDefault="0011015F" w:rsidP="0011015F">
      <w:pPr>
        <w:jc w:val="center"/>
        <w:rPr>
          <w:rFonts w:asciiTheme="minorHAnsi" w:hAnsiTheme="minorHAnsi" w:cstheme="minorHAnsi"/>
          <w:b/>
          <w:sz w:val="96"/>
          <w:szCs w:val="96"/>
        </w:rPr>
      </w:pPr>
    </w:p>
    <w:p w14:paraId="7C66D72B" w14:textId="77777777" w:rsidR="0011015F" w:rsidRDefault="0011015F" w:rsidP="0011015F">
      <w:pPr>
        <w:jc w:val="center"/>
        <w:rPr>
          <w:rFonts w:asciiTheme="minorHAnsi" w:hAnsiTheme="minorHAnsi" w:cstheme="minorHAnsi"/>
          <w:b/>
          <w:sz w:val="40"/>
          <w:szCs w:val="40"/>
        </w:rPr>
      </w:pPr>
    </w:p>
    <w:p w14:paraId="7C66D72C" w14:textId="77777777" w:rsidR="0011015F" w:rsidRPr="0011015F" w:rsidRDefault="0011015F" w:rsidP="0011015F">
      <w:pPr>
        <w:jc w:val="center"/>
        <w:rPr>
          <w:rFonts w:asciiTheme="minorHAnsi" w:hAnsiTheme="minorHAnsi" w:cstheme="minorHAnsi"/>
          <w:b/>
          <w:sz w:val="28"/>
          <w:szCs w:val="28"/>
        </w:rPr>
      </w:pPr>
    </w:p>
    <w:p w14:paraId="7C66D72D" w14:textId="77777777" w:rsidR="0011015F" w:rsidRDefault="0011015F" w:rsidP="0011015F">
      <w:pPr>
        <w:jc w:val="center"/>
        <w:rPr>
          <w:rFonts w:asciiTheme="minorHAnsi" w:hAnsiTheme="minorHAnsi" w:cstheme="minorHAnsi"/>
          <w:b/>
          <w:sz w:val="40"/>
          <w:szCs w:val="40"/>
        </w:rPr>
      </w:pPr>
    </w:p>
    <w:p w14:paraId="7C66D72E" w14:textId="77777777" w:rsidR="0011015F" w:rsidRPr="0011015F" w:rsidRDefault="0011015F" w:rsidP="0011015F">
      <w:pPr>
        <w:jc w:val="center"/>
        <w:rPr>
          <w:rFonts w:asciiTheme="minorHAnsi" w:hAnsiTheme="minorHAnsi" w:cstheme="minorHAnsi"/>
          <w:b/>
          <w:sz w:val="40"/>
          <w:szCs w:val="40"/>
        </w:rPr>
      </w:pPr>
    </w:p>
    <w:p w14:paraId="7C66D72F" w14:textId="7C1ACA31" w:rsidR="0011015F" w:rsidRDefault="0011015F" w:rsidP="0011015F">
      <w:pPr>
        <w:jc w:val="center"/>
        <w:rPr>
          <w:rFonts w:asciiTheme="minorHAnsi" w:hAnsiTheme="minorHAnsi" w:cstheme="minorHAnsi"/>
          <w:b/>
          <w:sz w:val="96"/>
          <w:szCs w:val="96"/>
        </w:rPr>
      </w:pPr>
      <w:r w:rsidRPr="0069446D">
        <w:rPr>
          <w:rFonts w:asciiTheme="minorHAnsi" w:hAnsiTheme="minorHAnsi" w:cstheme="minorHAnsi"/>
          <w:b/>
          <w:sz w:val="96"/>
          <w:szCs w:val="96"/>
        </w:rPr>
        <w:t>S</w:t>
      </w:r>
      <w:r w:rsidR="00ED2AE3">
        <w:rPr>
          <w:rFonts w:asciiTheme="minorHAnsi" w:hAnsiTheme="minorHAnsi" w:cstheme="minorHAnsi"/>
          <w:b/>
          <w:sz w:val="96"/>
          <w:szCs w:val="96"/>
        </w:rPr>
        <w:t>creening report</w:t>
      </w:r>
    </w:p>
    <w:p w14:paraId="7C66D730"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1"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2"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3"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4"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5"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6"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7"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8"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9" w14:textId="77777777" w:rsidR="00426BE2" w:rsidRDefault="00426BE2">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7C66D73B" w14:textId="77777777" w:rsidR="0011015F" w:rsidRDefault="0011015F" w:rsidP="00426BE2">
      <w:pPr>
        <w:tabs>
          <w:tab w:val="clear" w:pos="720"/>
          <w:tab w:val="clear" w:pos="1440"/>
          <w:tab w:val="clear" w:pos="2160"/>
          <w:tab w:val="clear" w:pos="2880"/>
          <w:tab w:val="clear" w:pos="4680"/>
          <w:tab w:val="clear" w:pos="5400"/>
          <w:tab w:val="clear" w:pos="9000"/>
        </w:tabs>
        <w:spacing w:after="200" w:line="276" w:lineRule="auto"/>
        <w:jc w:val="right"/>
        <w:rPr>
          <w:rFonts w:asciiTheme="minorHAnsi" w:hAnsiTheme="minorHAnsi" w:cstheme="minorHAnsi"/>
          <w:b/>
          <w:sz w:val="20"/>
        </w:rPr>
      </w:pPr>
      <w:r>
        <w:rPr>
          <w:rFonts w:asciiTheme="minorHAnsi" w:hAnsiTheme="minorHAnsi" w:cstheme="minorHAnsi"/>
          <w:b/>
          <w:sz w:val="20"/>
        </w:rPr>
        <w:br w:type="page"/>
      </w:r>
    </w:p>
    <w:p w14:paraId="7C66D73C" w14:textId="77777777" w:rsidR="0011015F" w:rsidRDefault="0011015F"/>
    <w:tbl>
      <w:tblPr>
        <w:tblStyle w:val="TableGrid"/>
        <w:tblpPr w:leftFromText="180" w:rightFromText="180" w:vertAnchor="text" w:horzAnchor="margin" w:tblpXSpec="center" w:tblpY="-464"/>
        <w:tblW w:w="9884" w:type="dxa"/>
        <w:tblLook w:val="04A0" w:firstRow="1" w:lastRow="0" w:firstColumn="1" w:lastColumn="0" w:noHBand="0" w:noVBand="1"/>
        <w:tblCaption w:val="Step 1 - details of the plan"/>
        <w:tblDescription w:val="Fields for responsible authority, title of the plan, what prompted the plan, plan subject, screening required by the Environmental Assessment (Scotland) Act 2005, contact details, date."/>
      </w:tblPr>
      <w:tblGrid>
        <w:gridCol w:w="3256"/>
        <w:gridCol w:w="6628"/>
      </w:tblGrid>
      <w:tr w:rsidR="005D355D" w14:paraId="7C66D748" w14:textId="77777777" w:rsidTr="005D355D">
        <w:trPr>
          <w:trHeight w:val="767"/>
        </w:trPr>
        <w:tc>
          <w:tcPr>
            <w:tcW w:w="3256" w:type="dxa"/>
            <w:shd w:val="clear" w:color="auto" w:fill="auto"/>
          </w:tcPr>
          <w:p w14:paraId="7C66D743" w14:textId="77777777" w:rsidR="005D355D" w:rsidRDefault="005D355D" w:rsidP="00133B40">
            <w:pPr>
              <w:rPr>
                <w:rFonts w:asciiTheme="minorHAnsi" w:hAnsiTheme="minorHAnsi" w:cstheme="minorHAnsi"/>
                <w:b/>
                <w:sz w:val="22"/>
                <w:szCs w:val="22"/>
              </w:rPr>
            </w:pPr>
            <w:r w:rsidRPr="007C40D3">
              <w:rPr>
                <w:rFonts w:asciiTheme="minorHAnsi" w:hAnsiTheme="minorHAnsi" w:cstheme="minorHAnsi"/>
                <w:b/>
                <w:sz w:val="22"/>
                <w:szCs w:val="22"/>
              </w:rPr>
              <w:t>Responsible Authority:</w:t>
            </w:r>
          </w:p>
          <w:p w14:paraId="7C66D744" w14:textId="77777777" w:rsidR="005D355D" w:rsidRPr="007C40D3" w:rsidRDefault="005D355D" w:rsidP="00133B40">
            <w:pPr>
              <w:rPr>
                <w:rFonts w:asciiTheme="minorHAnsi" w:hAnsiTheme="minorHAnsi" w:cstheme="minorHAnsi"/>
                <w:b/>
                <w:sz w:val="22"/>
                <w:szCs w:val="22"/>
              </w:rPr>
            </w:pPr>
          </w:p>
        </w:tc>
        <w:tc>
          <w:tcPr>
            <w:tcW w:w="6628" w:type="dxa"/>
            <w:shd w:val="clear" w:color="auto" w:fill="auto"/>
          </w:tcPr>
          <w:p w14:paraId="7C66D745" w14:textId="77777777" w:rsidR="005D355D" w:rsidRPr="00577C8B" w:rsidRDefault="00447DAA" w:rsidP="00133B40">
            <w:pPr>
              <w:rPr>
                <w:rStyle w:val="Hyperlink"/>
                <w:rFonts w:asciiTheme="minorHAnsi" w:hAnsiTheme="minorHAnsi" w:cstheme="minorHAnsi"/>
                <w:sz w:val="22"/>
                <w:szCs w:val="22"/>
              </w:rPr>
            </w:pPr>
            <w:hyperlink w:anchor="Box1" w:history="1">
              <w:r w:rsidR="005D355D" w:rsidRPr="00577C8B">
                <w:rPr>
                  <w:rStyle w:val="Hyperlink"/>
                  <w:rFonts w:asciiTheme="minorHAnsi" w:hAnsiTheme="minorHAnsi" w:cstheme="minorHAnsi"/>
                  <w:sz w:val="22"/>
                  <w:szCs w:val="22"/>
                </w:rPr>
                <w:fldChar w:fldCharType="begin"/>
              </w:r>
              <w:r w:rsidR="005D355D" w:rsidRPr="00F46DFF">
                <w:rPr>
                  <w:rFonts w:asciiTheme="minorHAnsi" w:hAnsiTheme="minorHAnsi" w:cstheme="minorHAnsi"/>
                  <w:sz w:val="22"/>
                  <w:szCs w:val="22"/>
                </w:rPr>
                <w:instrText xml:space="preserve"> REF Box1 \h </w:instrText>
              </w:r>
              <w:r w:rsidR="005D355D" w:rsidRPr="00577C8B">
                <w:rPr>
                  <w:rStyle w:val="Hyperlink"/>
                  <w:rFonts w:asciiTheme="minorHAnsi" w:hAnsiTheme="minorHAnsi" w:cstheme="minorHAnsi"/>
                  <w:sz w:val="22"/>
                  <w:szCs w:val="22"/>
                </w:rPr>
                <w:instrText xml:space="preserve"> \* MERGEFORMAT </w:instrText>
              </w:r>
              <w:r w:rsidR="005D355D" w:rsidRPr="00577C8B">
                <w:rPr>
                  <w:rStyle w:val="Hyperlink"/>
                  <w:rFonts w:asciiTheme="minorHAnsi" w:hAnsiTheme="minorHAnsi" w:cstheme="minorHAnsi"/>
                  <w:sz w:val="22"/>
                  <w:szCs w:val="22"/>
                </w:rPr>
              </w:r>
              <w:r w:rsidR="005D355D" w:rsidRPr="00577C8B">
                <w:rPr>
                  <w:rStyle w:val="Hyperlink"/>
                  <w:rFonts w:asciiTheme="minorHAnsi" w:hAnsiTheme="minorHAnsi" w:cstheme="minorHAnsi"/>
                  <w:sz w:val="22"/>
                  <w:szCs w:val="22"/>
                </w:rPr>
                <w:fldChar w:fldCharType="separate"/>
              </w:r>
              <w:r w:rsidR="005D355D" w:rsidRPr="002C7672">
                <w:rPr>
                  <w:rFonts w:asciiTheme="minorHAnsi" w:hAnsiTheme="minorHAnsi" w:cstheme="minorHAnsi"/>
                  <w:sz w:val="22"/>
                  <w:szCs w:val="22"/>
                </w:rPr>
                <w:t>Box 1</w:t>
              </w:r>
              <w:r w:rsidR="005D355D" w:rsidRPr="00577C8B">
                <w:rPr>
                  <w:rStyle w:val="Hyperlink"/>
                  <w:rFonts w:asciiTheme="minorHAnsi" w:hAnsiTheme="minorHAnsi" w:cstheme="minorHAnsi"/>
                  <w:sz w:val="22"/>
                  <w:szCs w:val="22"/>
                </w:rPr>
                <w:fldChar w:fldCharType="end"/>
              </w:r>
              <w:r w:rsidR="005D355D" w:rsidRPr="000B25CF">
                <w:rPr>
                  <w:rStyle w:val="Hyperlink"/>
                  <w:rFonts w:asciiTheme="minorHAnsi" w:hAnsiTheme="minorHAnsi" w:cstheme="minorHAnsi"/>
                  <w:sz w:val="22"/>
                  <w:szCs w:val="22"/>
                  <w:u w:val="none"/>
                </w:rPr>
                <w:t>.</w:t>
              </w:r>
            </w:hyperlink>
          </w:p>
          <w:p w14:paraId="7C66D746" w14:textId="77777777" w:rsidR="005D355D" w:rsidRPr="007C40D3" w:rsidRDefault="005D355D" w:rsidP="00133B40">
            <w:pPr>
              <w:rPr>
                <w:rFonts w:asciiTheme="minorHAnsi" w:hAnsiTheme="minorHAnsi" w:cstheme="minorHAnsi"/>
                <w:sz w:val="22"/>
                <w:szCs w:val="22"/>
              </w:rPr>
            </w:pPr>
          </w:p>
        </w:tc>
      </w:tr>
      <w:tr w:rsidR="005D355D" w14:paraId="7C66D753" w14:textId="77777777" w:rsidTr="005D355D">
        <w:trPr>
          <w:trHeight w:val="1367"/>
        </w:trPr>
        <w:tc>
          <w:tcPr>
            <w:tcW w:w="3256" w:type="dxa"/>
            <w:shd w:val="clear" w:color="auto" w:fill="auto"/>
          </w:tcPr>
          <w:p w14:paraId="7C66D74D" w14:textId="77777777" w:rsidR="005D355D" w:rsidRDefault="005D355D" w:rsidP="00133B40">
            <w:pPr>
              <w:rPr>
                <w:rFonts w:asciiTheme="minorHAnsi" w:hAnsiTheme="minorHAnsi" w:cstheme="minorHAnsi"/>
                <w:b/>
                <w:sz w:val="22"/>
                <w:szCs w:val="22"/>
              </w:rPr>
            </w:pPr>
            <w:r w:rsidRPr="007C40D3">
              <w:rPr>
                <w:rFonts w:asciiTheme="minorHAnsi" w:hAnsiTheme="minorHAnsi" w:cstheme="minorHAnsi"/>
                <w:b/>
                <w:sz w:val="22"/>
                <w:szCs w:val="22"/>
              </w:rPr>
              <w:t xml:space="preserve">Title of </w:t>
            </w:r>
            <w:r>
              <w:rPr>
                <w:rFonts w:asciiTheme="minorHAnsi" w:hAnsiTheme="minorHAnsi" w:cstheme="minorHAnsi"/>
                <w:b/>
                <w:sz w:val="22"/>
                <w:szCs w:val="22"/>
              </w:rPr>
              <w:t>the p</w:t>
            </w:r>
            <w:r w:rsidRPr="007C40D3">
              <w:rPr>
                <w:rFonts w:asciiTheme="minorHAnsi" w:hAnsiTheme="minorHAnsi" w:cstheme="minorHAnsi"/>
                <w:b/>
                <w:sz w:val="22"/>
                <w:szCs w:val="22"/>
              </w:rPr>
              <w:t>lan:</w:t>
            </w:r>
          </w:p>
          <w:p w14:paraId="7C66D74E" w14:textId="77777777" w:rsidR="005D355D" w:rsidRPr="007C40D3" w:rsidRDefault="005D355D" w:rsidP="00133B40">
            <w:pPr>
              <w:rPr>
                <w:rFonts w:asciiTheme="minorHAnsi" w:hAnsiTheme="minorHAnsi" w:cstheme="minorHAnsi"/>
                <w:b/>
                <w:sz w:val="22"/>
                <w:szCs w:val="22"/>
              </w:rPr>
            </w:pPr>
          </w:p>
        </w:tc>
        <w:tc>
          <w:tcPr>
            <w:tcW w:w="6628" w:type="dxa"/>
            <w:shd w:val="clear" w:color="auto" w:fill="auto"/>
          </w:tcPr>
          <w:p w14:paraId="7C66D74F" w14:textId="77777777" w:rsidR="005D355D" w:rsidRPr="00577C8B" w:rsidRDefault="00447DAA" w:rsidP="00133B40">
            <w:pPr>
              <w:rPr>
                <w:rStyle w:val="Hyperlink"/>
                <w:rFonts w:asciiTheme="minorHAnsi" w:hAnsiTheme="minorHAnsi" w:cstheme="minorHAnsi"/>
                <w:sz w:val="22"/>
                <w:szCs w:val="22"/>
              </w:rPr>
            </w:pPr>
            <w:hyperlink w:anchor="Box2" w:history="1">
              <w:r w:rsidR="005D355D" w:rsidRPr="00577C8B">
                <w:rPr>
                  <w:rStyle w:val="Hyperlink"/>
                  <w:rFonts w:asciiTheme="minorHAnsi" w:hAnsiTheme="minorHAnsi" w:cstheme="minorHAnsi"/>
                  <w:sz w:val="22"/>
                  <w:szCs w:val="22"/>
                </w:rPr>
                <w:fldChar w:fldCharType="begin"/>
              </w:r>
              <w:r w:rsidR="005D355D" w:rsidRPr="00F46DFF">
                <w:rPr>
                  <w:rFonts w:asciiTheme="minorHAnsi" w:hAnsiTheme="minorHAnsi" w:cstheme="minorHAnsi"/>
                  <w:sz w:val="22"/>
                  <w:szCs w:val="22"/>
                </w:rPr>
                <w:instrText xml:space="preserve"> REF Box2 \h </w:instrText>
              </w:r>
              <w:r w:rsidR="005D355D" w:rsidRPr="00577C8B">
                <w:rPr>
                  <w:rStyle w:val="Hyperlink"/>
                  <w:rFonts w:asciiTheme="minorHAnsi" w:hAnsiTheme="minorHAnsi" w:cstheme="minorHAnsi"/>
                  <w:sz w:val="22"/>
                  <w:szCs w:val="22"/>
                </w:rPr>
                <w:instrText xml:space="preserve"> \* MERGEFORMAT </w:instrText>
              </w:r>
              <w:r w:rsidR="005D355D" w:rsidRPr="00577C8B">
                <w:rPr>
                  <w:rStyle w:val="Hyperlink"/>
                  <w:rFonts w:asciiTheme="minorHAnsi" w:hAnsiTheme="minorHAnsi" w:cstheme="minorHAnsi"/>
                  <w:sz w:val="22"/>
                  <w:szCs w:val="22"/>
                </w:rPr>
              </w:r>
              <w:r w:rsidR="005D355D" w:rsidRPr="00577C8B">
                <w:rPr>
                  <w:rStyle w:val="Hyperlink"/>
                  <w:rFonts w:asciiTheme="minorHAnsi" w:hAnsiTheme="minorHAnsi" w:cstheme="minorHAnsi"/>
                  <w:sz w:val="22"/>
                  <w:szCs w:val="22"/>
                </w:rPr>
                <w:fldChar w:fldCharType="separate"/>
              </w:r>
              <w:r w:rsidR="005D355D" w:rsidRPr="002C7672">
                <w:rPr>
                  <w:rFonts w:asciiTheme="minorHAnsi" w:hAnsiTheme="minorHAnsi" w:cstheme="minorHAnsi"/>
                  <w:sz w:val="22"/>
                  <w:szCs w:val="22"/>
                </w:rPr>
                <w:t>Box 2</w:t>
              </w:r>
              <w:r w:rsidR="005D355D" w:rsidRPr="00577C8B">
                <w:rPr>
                  <w:rStyle w:val="Hyperlink"/>
                  <w:rFonts w:asciiTheme="minorHAnsi" w:hAnsiTheme="minorHAnsi" w:cstheme="minorHAnsi"/>
                  <w:sz w:val="22"/>
                  <w:szCs w:val="22"/>
                </w:rPr>
                <w:fldChar w:fldCharType="end"/>
              </w:r>
              <w:r w:rsidR="005D355D" w:rsidRPr="000B25CF">
                <w:rPr>
                  <w:rStyle w:val="Hyperlink"/>
                  <w:rFonts w:asciiTheme="minorHAnsi" w:hAnsiTheme="minorHAnsi" w:cstheme="minorHAnsi"/>
                  <w:sz w:val="22"/>
                  <w:szCs w:val="22"/>
                  <w:u w:val="none"/>
                </w:rPr>
                <w:t>.</w:t>
              </w:r>
            </w:hyperlink>
          </w:p>
          <w:p w14:paraId="7C66D750" w14:textId="77777777" w:rsidR="005D355D" w:rsidRDefault="005D355D" w:rsidP="00133B40">
            <w:pPr>
              <w:rPr>
                <w:rStyle w:val="Hyperlink"/>
                <w:rFonts w:asciiTheme="minorHAnsi" w:hAnsiTheme="minorHAnsi" w:cstheme="minorHAnsi"/>
                <w:sz w:val="22"/>
                <w:szCs w:val="22"/>
              </w:rPr>
            </w:pPr>
          </w:p>
          <w:p w14:paraId="7C66D751" w14:textId="77777777" w:rsidR="005D355D" w:rsidRPr="007C40D3" w:rsidRDefault="005D355D" w:rsidP="00133B40">
            <w:pPr>
              <w:rPr>
                <w:rFonts w:asciiTheme="minorHAnsi" w:hAnsiTheme="minorHAnsi" w:cstheme="minorHAnsi"/>
                <w:sz w:val="22"/>
                <w:szCs w:val="22"/>
              </w:rPr>
            </w:pPr>
          </w:p>
        </w:tc>
      </w:tr>
      <w:tr w:rsidR="005D355D" w14:paraId="7C66D75D" w14:textId="77777777" w:rsidTr="005D355D">
        <w:trPr>
          <w:trHeight w:val="1816"/>
        </w:trPr>
        <w:tc>
          <w:tcPr>
            <w:tcW w:w="3256" w:type="dxa"/>
            <w:shd w:val="clear" w:color="auto" w:fill="auto"/>
          </w:tcPr>
          <w:p w14:paraId="7C66D758" w14:textId="77777777" w:rsidR="005D355D" w:rsidRDefault="005D355D" w:rsidP="00133B40">
            <w:pPr>
              <w:rPr>
                <w:rFonts w:asciiTheme="minorHAnsi" w:hAnsiTheme="minorHAnsi" w:cstheme="minorHAnsi"/>
                <w:sz w:val="22"/>
                <w:szCs w:val="22"/>
              </w:rPr>
            </w:pPr>
            <w:r w:rsidRPr="007C40D3">
              <w:rPr>
                <w:rFonts w:asciiTheme="minorHAnsi" w:hAnsiTheme="minorHAnsi" w:cstheme="minorHAnsi"/>
                <w:b/>
                <w:sz w:val="22"/>
                <w:szCs w:val="22"/>
              </w:rPr>
              <w:t xml:space="preserve">What </w:t>
            </w:r>
            <w:r>
              <w:rPr>
                <w:rFonts w:asciiTheme="minorHAnsi" w:hAnsiTheme="minorHAnsi" w:cstheme="minorHAnsi"/>
                <w:b/>
                <w:sz w:val="22"/>
                <w:szCs w:val="22"/>
              </w:rPr>
              <w:t>p</w:t>
            </w:r>
            <w:r w:rsidRPr="007C40D3">
              <w:rPr>
                <w:rFonts w:asciiTheme="minorHAnsi" w:hAnsiTheme="minorHAnsi" w:cstheme="minorHAnsi"/>
                <w:b/>
                <w:sz w:val="22"/>
                <w:szCs w:val="22"/>
              </w:rPr>
              <w:t>rompted the plan:</w:t>
            </w:r>
            <w:r w:rsidRPr="007C40D3">
              <w:rPr>
                <w:rFonts w:asciiTheme="minorHAnsi" w:hAnsiTheme="minorHAnsi" w:cstheme="minorHAnsi"/>
                <w:sz w:val="22"/>
                <w:szCs w:val="22"/>
              </w:rPr>
              <w:t xml:space="preserve"> </w:t>
            </w:r>
          </w:p>
          <w:p w14:paraId="7C66D759" w14:textId="77777777" w:rsidR="005D355D" w:rsidRPr="003B1610" w:rsidRDefault="005D355D" w:rsidP="00133B40">
            <w:pPr>
              <w:jc w:val="left"/>
              <w:rPr>
                <w:rFonts w:asciiTheme="minorHAnsi" w:hAnsiTheme="minorHAnsi" w:cstheme="minorHAnsi"/>
                <w:sz w:val="20"/>
              </w:rPr>
            </w:pPr>
            <w:r w:rsidRPr="003B1610">
              <w:rPr>
                <w:rFonts w:asciiTheme="minorHAnsi" w:hAnsiTheme="minorHAnsi" w:cstheme="minorHAnsi"/>
                <w:sz w:val="20"/>
              </w:rPr>
              <w:t>(e.g. a legislative, regulatory or administrative provision)</w:t>
            </w:r>
          </w:p>
          <w:p w14:paraId="7C66D75A" w14:textId="77777777" w:rsidR="005D355D" w:rsidRPr="007C40D3" w:rsidRDefault="005D355D" w:rsidP="00133B40">
            <w:pPr>
              <w:rPr>
                <w:rFonts w:asciiTheme="minorHAnsi" w:hAnsiTheme="minorHAnsi" w:cstheme="minorHAnsi"/>
                <w:sz w:val="22"/>
                <w:szCs w:val="22"/>
              </w:rPr>
            </w:pPr>
          </w:p>
        </w:tc>
        <w:tc>
          <w:tcPr>
            <w:tcW w:w="6628" w:type="dxa"/>
            <w:shd w:val="clear" w:color="auto" w:fill="auto"/>
          </w:tcPr>
          <w:p w14:paraId="7C66D75B" w14:textId="77777777" w:rsidR="005D355D" w:rsidRPr="00577C8B" w:rsidRDefault="00447DAA" w:rsidP="00133B40">
            <w:pPr>
              <w:rPr>
                <w:rFonts w:asciiTheme="minorHAnsi" w:hAnsiTheme="minorHAnsi" w:cstheme="minorHAnsi"/>
                <w:color w:val="0000FF" w:themeColor="hyperlink"/>
                <w:sz w:val="22"/>
                <w:szCs w:val="22"/>
                <w:u w:val="single"/>
              </w:rPr>
            </w:pPr>
            <w:hyperlink w:anchor="box3" w:history="1">
              <w:r w:rsidR="005D355D" w:rsidRPr="00577C8B">
                <w:rPr>
                  <w:rStyle w:val="Hyperlink"/>
                  <w:rFonts w:asciiTheme="minorHAnsi" w:hAnsiTheme="minorHAnsi" w:cstheme="minorHAnsi"/>
                  <w:sz w:val="22"/>
                  <w:szCs w:val="22"/>
                </w:rPr>
                <w:fldChar w:fldCharType="begin"/>
              </w:r>
              <w:r w:rsidR="005D355D" w:rsidRPr="00F46DFF">
                <w:rPr>
                  <w:rFonts w:asciiTheme="minorHAnsi" w:hAnsiTheme="minorHAnsi" w:cstheme="minorHAnsi"/>
                  <w:sz w:val="22"/>
                  <w:szCs w:val="22"/>
                </w:rPr>
                <w:instrText xml:space="preserve"> REF Box3 \h </w:instrText>
              </w:r>
              <w:r w:rsidR="005D355D" w:rsidRPr="00577C8B">
                <w:rPr>
                  <w:rStyle w:val="Hyperlink"/>
                  <w:rFonts w:asciiTheme="minorHAnsi" w:hAnsiTheme="minorHAnsi" w:cstheme="minorHAnsi"/>
                  <w:sz w:val="22"/>
                  <w:szCs w:val="22"/>
                </w:rPr>
                <w:instrText xml:space="preserve"> \* MERGEFORMAT </w:instrText>
              </w:r>
              <w:r w:rsidR="005D355D" w:rsidRPr="00577C8B">
                <w:rPr>
                  <w:rStyle w:val="Hyperlink"/>
                  <w:rFonts w:asciiTheme="minorHAnsi" w:hAnsiTheme="minorHAnsi" w:cstheme="minorHAnsi"/>
                  <w:sz w:val="22"/>
                  <w:szCs w:val="22"/>
                </w:rPr>
              </w:r>
              <w:r w:rsidR="005D355D" w:rsidRPr="00577C8B">
                <w:rPr>
                  <w:rStyle w:val="Hyperlink"/>
                  <w:rFonts w:asciiTheme="minorHAnsi" w:hAnsiTheme="minorHAnsi" w:cstheme="minorHAnsi"/>
                  <w:sz w:val="22"/>
                  <w:szCs w:val="22"/>
                </w:rPr>
                <w:fldChar w:fldCharType="separate"/>
              </w:r>
              <w:r w:rsidR="005D355D" w:rsidRPr="002C7672">
                <w:rPr>
                  <w:rFonts w:asciiTheme="minorHAnsi" w:hAnsiTheme="minorHAnsi" w:cstheme="minorHAnsi"/>
                  <w:sz w:val="22"/>
                  <w:szCs w:val="22"/>
                </w:rPr>
                <w:t>Box 3</w:t>
              </w:r>
              <w:r w:rsidR="005D355D" w:rsidRPr="00577C8B">
                <w:rPr>
                  <w:rStyle w:val="Hyperlink"/>
                  <w:rFonts w:asciiTheme="minorHAnsi" w:hAnsiTheme="minorHAnsi" w:cstheme="minorHAnsi"/>
                  <w:sz w:val="22"/>
                  <w:szCs w:val="22"/>
                </w:rPr>
                <w:fldChar w:fldCharType="end"/>
              </w:r>
              <w:r w:rsidR="005D355D" w:rsidRPr="000B25CF">
                <w:rPr>
                  <w:rStyle w:val="Hyperlink"/>
                  <w:rFonts w:asciiTheme="minorHAnsi" w:hAnsiTheme="minorHAnsi" w:cstheme="minorHAnsi"/>
                  <w:sz w:val="22"/>
                  <w:szCs w:val="22"/>
                  <w:u w:val="none"/>
                </w:rPr>
                <w:t>.</w:t>
              </w:r>
            </w:hyperlink>
          </w:p>
        </w:tc>
      </w:tr>
      <w:tr w:rsidR="005D355D" w14:paraId="7C66D767" w14:textId="77777777" w:rsidTr="005D355D">
        <w:trPr>
          <w:trHeight w:val="1125"/>
        </w:trPr>
        <w:tc>
          <w:tcPr>
            <w:tcW w:w="3256" w:type="dxa"/>
            <w:shd w:val="clear" w:color="auto" w:fill="auto"/>
          </w:tcPr>
          <w:p w14:paraId="7C66D762" w14:textId="77777777" w:rsidR="005D355D" w:rsidRDefault="005D355D" w:rsidP="00133B40">
            <w:pPr>
              <w:rPr>
                <w:rFonts w:asciiTheme="minorHAnsi" w:hAnsiTheme="minorHAnsi" w:cstheme="minorHAnsi"/>
                <w:b/>
                <w:sz w:val="22"/>
                <w:szCs w:val="22"/>
              </w:rPr>
            </w:pPr>
            <w:r w:rsidRPr="007C40D3">
              <w:rPr>
                <w:rFonts w:asciiTheme="minorHAnsi" w:hAnsiTheme="minorHAnsi" w:cstheme="minorHAnsi"/>
                <w:b/>
                <w:sz w:val="22"/>
                <w:szCs w:val="22"/>
              </w:rPr>
              <w:t xml:space="preserve">Plan subject: </w:t>
            </w:r>
          </w:p>
          <w:p w14:paraId="7C66D763" w14:textId="77777777" w:rsidR="005D355D" w:rsidRPr="003B1610" w:rsidRDefault="005D355D" w:rsidP="00133B40">
            <w:pPr>
              <w:rPr>
                <w:rFonts w:asciiTheme="minorHAnsi" w:hAnsiTheme="minorHAnsi" w:cstheme="minorHAnsi"/>
                <w:sz w:val="20"/>
              </w:rPr>
            </w:pPr>
            <w:r w:rsidRPr="003B1610">
              <w:rPr>
                <w:rFonts w:asciiTheme="minorHAnsi" w:hAnsiTheme="minorHAnsi" w:cstheme="minorHAnsi"/>
                <w:sz w:val="20"/>
              </w:rPr>
              <w:t>(e.g. transport)</w:t>
            </w:r>
          </w:p>
          <w:p w14:paraId="7C66D764" w14:textId="77777777" w:rsidR="005D355D" w:rsidRPr="007C40D3" w:rsidRDefault="005D355D" w:rsidP="00133B40">
            <w:pPr>
              <w:rPr>
                <w:rFonts w:asciiTheme="minorHAnsi" w:hAnsiTheme="minorHAnsi" w:cstheme="minorHAnsi"/>
                <w:sz w:val="22"/>
                <w:szCs w:val="22"/>
              </w:rPr>
            </w:pPr>
          </w:p>
        </w:tc>
        <w:tc>
          <w:tcPr>
            <w:tcW w:w="6628" w:type="dxa"/>
            <w:shd w:val="clear" w:color="auto" w:fill="auto"/>
          </w:tcPr>
          <w:p w14:paraId="7C66D765" w14:textId="77777777" w:rsidR="005D355D" w:rsidRPr="00577C8B" w:rsidRDefault="00447DAA" w:rsidP="00133B40">
            <w:pPr>
              <w:rPr>
                <w:rFonts w:asciiTheme="minorHAnsi" w:hAnsiTheme="minorHAnsi" w:cstheme="minorHAnsi"/>
                <w:sz w:val="22"/>
                <w:szCs w:val="22"/>
              </w:rPr>
            </w:pPr>
            <w:hyperlink w:anchor="box4" w:history="1">
              <w:r w:rsidR="005D355D" w:rsidRPr="00577C8B">
                <w:rPr>
                  <w:rStyle w:val="Hyperlink"/>
                  <w:rFonts w:asciiTheme="minorHAnsi" w:hAnsiTheme="minorHAnsi" w:cstheme="minorHAnsi"/>
                  <w:sz w:val="22"/>
                  <w:szCs w:val="22"/>
                </w:rPr>
                <w:fldChar w:fldCharType="begin"/>
              </w:r>
              <w:r w:rsidR="005D355D" w:rsidRPr="00F46DFF">
                <w:rPr>
                  <w:rFonts w:asciiTheme="minorHAnsi" w:hAnsiTheme="minorHAnsi" w:cstheme="minorHAnsi"/>
                  <w:sz w:val="22"/>
                  <w:szCs w:val="22"/>
                </w:rPr>
                <w:instrText xml:space="preserve"> REF Box4 \h </w:instrText>
              </w:r>
              <w:r w:rsidR="005D355D" w:rsidRPr="00577C8B">
                <w:rPr>
                  <w:rStyle w:val="Hyperlink"/>
                  <w:rFonts w:asciiTheme="minorHAnsi" w:hAnsiTheme="minorHAnsi" w:cstheme="minorHAnsi"/>
                  <w:sz w:val="22"/>
                  <w:szCs w:val="22"/>
                </w:rPr>
                <w:instrText xml:space="preserve"> \* MERGEFORMAT </w:instrText>
              </w:r>
              <w:r w:rsidR="005D355D" w:rsidRPr="00577C8B">
                <w:rPr>
                  <w:rStyle w:val="Hyperlink"/>
                  <w:rFonts w:asciiTheme="minorHAnsi" w:hAnsiTheme="minorHAnsi" w:cstheme="minorHAnsi"/>
                  <w:sz w:val="22"/>
                  <w:szCs w:val="22"/>
                </w:rPr>
              </w:r>
              <w:r w:rsidR="005D355D" w:rsidRPr="00577C8B">
                <w:rPr>
                  <w:rStyle w:val="Hyperlink"/>
                  <w:rFonts w:asciiTheme="minorHAnsi" w:hAnsiTheme="minorHAnsi" w:cstheme="minorHAnsi"/>
                  <w:sz w:val="22"/>
                  <w:szCs w:val="22"/>
                </w:rPr>
                <w:fldChar w:fldCharType="separate"/>
              </w:r>
              <w:r w:rsidR="005D355D" w:rsidRPr="002C7672">
                <w:rPr>
                  <w:rFonts w:asciiTheme="minorHAnsi" w:hAnsiTheme="minorHAnsi" w:cstheme="minorHAnsi"/>
                  <w:sz w:val="22"/>
                  <w:szCs w:val="22"/>
                </w:rPr>
                <w:t>Box 4</w:t>
              </w:r>
              <w:r w:rsidR="005D355D" w:rsidRPr="00577C8B">
                <w:rPr>
                  <w:rStyle w:val="Hyperlink"/>
                  <w:rFonts w:asciiTheme="minorHAnsi" w:hAnsiTheme="minorHAnsi" w:cstheme="minorHAnsi"/>
                  <w:sz w:val="22"/>
                  <w:szCs w:val="22"/>
                </w:rPr>
                <w:fldChar w:fldCharType="end"/>
              </w:r>
              <w:r w:rsidR="005D355D" w:rsidRPr="000B25CF">
                <w:rPr>
                  <w:rStyle w:val="Hyperlink"/>
                  <w:rFonts w:asciiTheme="minorHAnsi" w:hAnsiTheme="minorHAnsi" w:cstheme="minorHAnsi"/>
                  <w:sz w:val="22"/>
                  <w:szCs w:val="22"/>
                  <w:u w:val="none"/>
                </w:rPr>
                <w:t>.</w:t>
              </w:r>
            </w:hyperlink>
          </w:p>
        </w:tc>
      </w:tr>
      <w:tr w:rsidR="005D355D" w14:paraId="7C66D779" w14:textId="77777777" w:rsidTr="005D355D">
        <w:trPr>
          <w:trHeight w:val="211"/>
        </w:trPr>
        <w:tc>
          <w:tcPr>
            <w:tcW w:w="3256" w:type="dxa"/>
            <w:shd w:val="clear" w:color="auto" w:fill="auto"/>
          </w:tcPr>
          <w:p w14:paraId="7C66D76C" w14:textId="77777777" w:rsidR="005D355D" w:rsidRDefault="005D355D" w:rsidP="00133B40">
            <w:pPr>
              <w:jc w:val="left"/>
              <w:rPr>
                <w:rFonts w:asciiTheme="minorHAnsi" w:hAnsiTheme="minorHAnsi" w:cstheme="minorHAnsi"/>
                <w:sz w:val="22"/>
                <w:szCs w:val="22"/>
                <w:lang w:eastAsia="en-US"/>
              </w:rPr>
            </w:pPr>
            <w:r w:rsidRPr="00815D96">
              <w:rPr>
                <w:rFonts w:asciiTheme="minorHAnsi" w:hAnsiTheme="minorHAnsi" w:cstheme="minorHAnsi"/>
                <w:b/>
                <w:sz w:val="22"/>
                <w:szCs w:val="22"/>
              </w:rPr>
              <w:t>Screening</w:t>
            </w:r>
            <w:r w:rsidRPr="000B25CF">
              <w:rPr>
                <w:rFonts w:asciiTheme="minorHAnsi" w:hAnsiTheme="minorHAnsi" w:cstheme="minorHAnsi"/>
                <w:sz w:val="22"/>
                <w:szCs w:val="22"/>
              </w:rPr>
              <w:t xml:space="preserve"> is required by the Environmental Assessment (Scotland) Act 2005. </w:t>
            </w:r>
          </w:p>
          <w:p w14:paraId="7C66D76D" w14:textId="77777777" w:rsidR="005D355D" w:rsidRDefault="005D355D" w:rsidP="00133B40">
            <w:pPr>
              <w:jc w:val="left"/>
              <w:rPr>
                <w:rFonts w:asciiTheme="minorHAnsi" w:hAnsiTheme="minorHAnsi" w:cstheme="minorHAnsi"/>
                <w:sz w:val="22"/>
                <w:szCs w:val="22"/>
                <w:lang w:eastAsia="en-US"/>
              </w:rPr>
            </w:pPr>
          </w:p>
          <w:p w14:paraId="7C66D76E" w14:textId="77777777" w:rsidR="005D355D" w:rsidRPr="000B25CF" w:rsidRDefault="005D355D" w:rsidP="00133B40">
            <w:pPr>
              <w:jc w:val="left"/>
              <w:rPr>
                <w:rFonts w:asciiTheme="minorHAnsi" w:hAnsiTheme="minorHAnsi" w:cstheme="minorHAnsi"/>
                <w:sz w:val="22"/>
                <w:szCs w:val="22"/>
              </w:rPr>
            </w:pPr>
            <w:r>
              <w:rPr>
                <w:rFonts w:asciiTheme="minorHAnsi" w:hAnsiTheme="minorHAnsi" w:cstheme="minorHAnsi"/>
                <w:sz w:val="22"/>
                <w:szCs w:val="22"/>
              </w:rPr>
              <w:t>Based on Boxes 3 and 4, o</w:t>
            </w:r>
            <w:r w:rsidRPr="000B25CF">
              <w:rPr>
                <w:rFonts w:asciiTheme="minorHAnsi" w:hAnsiTheme="minorHAnsi" w:cstheme="minorHAnsi"/>
                <w:sz w:val="22"/>
                <w:szCs w:val="22"/>
              </w:rPr>
              <w:t>ur view is that:</w:t>
            </w:r>
          </w:p>
        </w:tc>
        <w:tc>
          <w:tcPr>
            <w:tcW w:w="6628" w:type="dxa"/>
            <w:shd w:val="clear" w:color="auto" w:fill="auto"/>
          </w:tcPr>
          <w:p w14:paraId="7C66D76F" w14:textId="77777777" w:rsidR="005D355D" w:rsidRPr="00F46DFF" w:rsidRDefault="005D355D" w:rsidP="00133B40">
            <w:pPr>
              <w:rPr>
                <w:rFonts w:asciiTheme="minorHAnsi" w:hAnsiTheme="minorHAnsi" w:cstheme="minorHAnsi"/>
                <w:sz w:val="16"/>
                <w:szCs w:val="16"/>
              </w:rPr>
            </w:pPr>
          </w:p>
          <w:bookmarkStart w:id="0" w:name="Check1"/>
          <w:p w14:paraId="7C66D770" w14:textId="77777777" w:rsidR="005D355D" w:rsidRPr="000B25CF" w:rsidRDefault="005D355D" w:rsidP="00133B40">
            <w:pPr>
              <w:pStyle w:val="BodyTextIndent2"/>
              <w:spacing w:after="0" w:line="240" w:lineRule="auto"/>
              <w:ind w:left="855" w:right="252" w:hanging="709"/>
              <w:jc w:val="both"/>
              <w:rPr>
                <w:rFonts w:ascii="Calibri" w:hAnsi="Calibri" w:cs="Calibri"/>
                <w:bCs/>
                <w:sz w:val="22"/>
                <w:szCs w:val="22"/>
              </w:rPr>
            </w:pPr>
            <w:r>
              <w:rPr>
                <w:rFonts w:ascii="Calibri" w:hAnsi="Calibri" w:cs="Calibri"/>
                <w:b/>
                <w:bCs/>
                <w:sz w:val="22"/>
                <w:szCs w:val="22"/>
              </w:rPr>
              <w:fldChar w:fldCharType="begin">
                <w:ffData>
                  <w:name w:val="Check1"/>
                  <w:enabled/>
                  <w:calcOnExit w:val="0"/>
                  <w:checkBox>
                    <w:size w:val="34"/>
                    <w:default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bookmarkEnd w:id="0"/>
            <w:r>
              <w:rPr>
                <w:rFonts w:ascii="Calibri" w:hAnsi="Calibri" w:cs="Calibri"/>
                <w:b/>
                <w:bCs/>
                <w:sz w:val="22"/>
                <w:szCs w:val="22"/>
              </w:rPr>
              <w:t xml:space="preserve">      A</w:t>
            </w:r>
            <w:r w:rsidRPr="000B25CF">
              <w:rPr>
                <w:rFonts w:ascii="Calibri" w:hAnsi="Calibri" w:cs="Calibri"/>
                <w:b/>
                <w:bCs/>
                <w:sz w:val="22"/>
                <w:szCs w:val="22"/>
              </w:rPr>
              <w:t xml:space="preserve">n SEA is required, </w:t>
            </w:r>
            <w:r w:rsidRPr="000B25CF">
              <w:rPr>
                <w:rFonts w:ascii="Calibri" w:hAnsi="Calibri" w:cs="Calibri"/>
                <w:b/>
                <w:sz w:val="22"/>
                <w:szCs w:val="22"/>
              </w:rPr>
              <w:t>as the environmental effects are likely to be significant:</w:t>
            </w:r>
            <w:r w:rsidRPr="000B25CF">
              <w:rPr>
                <w:rFonts w:ascii="Calibri" w:hAnsi="Calibri" w:cs="Calibri"/>
                <w:b/>
                <w:bCs/>
                <w:sz w:val="22"/>
                <w:szCs w:val="22"/>
              </w:rPr>
              <w:t xml:space="preserve"> </w:t>
            </w:r>
            <w:r w:rsidRPr="000B25CF">
              <w:rPr>
                <w:rFonts w:ascii="Calibri" w:hAnsi="Calibri" w:cs="Calibri"/>
                <w:bCs/>
                <w:sz w:val="22"/>
                <w:szCs w:val="22"/>
              </w:rPr>
              <w:t xml:space="preserve">Please indicate below what Section of the 2005 Act this plan falls within </w:t>
            </w:r>
          </w:p>
          <w:p w14:paraId="7C66D771" w14:textId="77777777" w:rsidR="005D355D" w:rsidRPr="000B25CF" w:rsidRDefault="005D355D" w:rsidP="00133B40">
            <w:pPr>
              <w:pStyle w:val="BodyTextIndent2"/>
              <w:spacing w:after="0" w:line="240" w:lineRule="auto"/>
              <w:ind w:left="792" w:right="252"/>
              <w:jc w:val="both"/>
              <w:rPr>
                <w:rFonts w:ascii="Calibri" w:hAnsi="Calibri" w:cs="Calibri"/>
                <w:b/>
                <w:bCs/>
                <w:sz w:val="22"/>
                <w:szCs w:val="22"/>
                <w:u w:val="single"/>
              </w:rPr>
            </w:pPr>
          </w:p>
          <w:p w14:paraId="7C66D772" w14:textId="77777777" w:rsidR="005D355D" w:rsidRPr="000B25CF" w:rsidRDefault="005D355D" w:rsidP="00133B40">
            <w:pPr>
              <w:pStyle w:val="BodyTextIndent2"/>
              <w:spacing w:after="0" w:line="240" w:lineRule="auto"/>
              <w:ind w:left="792" w:right="252"/>
              <w:jc w:val="both"/>
              <w:rPr>
                <w:rFonts w:ascii="Calibri" w:hAnsi="Calibri" w:cs="Calibri"/>
                <w:sz w:val="22"/>
                <w:szCs w:val="22"/>
              </w:rPr>
            </w:pPr>
            <w:r>
              <w:rPr>
                <w:rFonts w:ascii="Calibri" w:hAnsi="Calibri" w:cs="Calibri"/>
                <w:b/>
                <w:bCs/>
                <w:sz w:val="22"/>
                <w:szCs w:val="22"/>
              </w:rPr>
              <w:t xml:space="preserve">       </w:t>
            </w:r>
            <w:r>
              <w:rPr>
                <w:rFonts w:ascii="Calibri" w:hAnsi="Calibri" w:cs="Calibri"/>
                <w:b/>
                <w:bCs/>
                <w:sz w:val="22"/>
                <w:szCs w:val="22"/>
              </w:rPr>
              <w:fldChar w:fldCharType="begin">
                <w:ffData>
                  <w:name w:val="Check1"/>
                  <w:enabled/>
                  <w:calcOnExit w:val="0"/>
                  <w:checkBox>
                    <w:size w:val="34"/>
                    <w:default w:val="0"/>
                    <w:checked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r w:rsidRPr="000B25CF">
              <w:rPr>
                <w:rFonts w:ascii="Calibri" w:hAnsi="Calibri" w:cs="Calibri"/>
                <w:sz w:val="22"/>
                <w:szCs w:val="22"/>
              </w:rPr>
              <w:t xml:space="preserve">     Section 5(3)           </w:t>
            </w:r>
            <w:r>
              <w:rPr>
                <w:rFonts w:ascii="Calibri" w:hAnsi="Calibri" w:cs="Calibri"/>
                <w:b/>
                <w:bCs/>
                <w:sz w:val="22"/>
                <w:szCs w:val="22"/>
              </w:rPr>
              <w:fldChar w:fldCharType="begin">
                <w:ffData>
                  <w:name w:val="Check1"/>
                  <w:enabled/>
                  <w:calcOnExit w:val="0"/>
                  <w:checkBox>
                    <w:size w:val="34"/>
                    <w:default w:val="0"/>
                    <w:checked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r w:rsidRPr="000B25CF">
              <w:rPr>
                <w:rFonts w:ascii="Calibri" w:hAnsi="Calibri" w:cs="Calibri"/>
                <w:sz w:val="22"/>
                <w:szCs w:val="22"/>
              </w:rPr>
              <w:t xml:space="preserve">     Section 5(4)</w:t>
            </w:r>
          </w:p>
          <w:p w14:paraId="7C66D773" w14:textId="77777777" w:rsidR="005D355D" w:rsidRPr="002E32C0" w:rsidRDefault="005D355D" w:rsidP="00133B40">
            <w:pPr>
              <w:rPr>
                <w:rFonts w:asciiTheme="minorHAnsi" w:hAnsiTheme="minorHAnsi" w:cstheme="minorHAnsi"/>
                <w:sz w:val="22"/>
                <w:szCs w:val="22"/>
              </w:rPr>
            </w:pPr>
          </w:p>
          <w:p w14:paraId="7C66D774" w14:textId="77777777" w:rsidR="005D355D" w:rsidRPr="000B25CF" w:rsidRDefault="005D355D" w:rsidP="00133B40">
            <w:pPr>
              <w:pStyle w:val="BodyTextIndent2"/>
              <w:spacing w:after="0" w:line="240" w:lineRule="auto"/>
              <w:ind w:left="855" w:right="252" w:hanging="709"/>
              <w:jc w:val="both"/>
              <w:rPr>
                <w:rFonts w:ascii="Calibri" w:hAnsi="Calibri" w:cs="Calibri"/>
                <w:sz w:val="22"/>
                <w:szCs w:val="22"/>
              </w:rPr>
            </w:pPr>
            <w:r>
              <w:rPr>
                <w:rFonts w:ascii="Calibri" w:hAnsi="Calibri" w:cs="Calibri"/>
                <w:b/>
                <w:bCs/>
                <w:sz w:val="22"/>
                <w:szCs w:val="22"/>
              </w:rPr>
              <w:fldChar w:fldCharType="begin">
                <w:ffData>
                  <w:name w:val="Check1"/>
                  <w:enabled/>
                  <w:calcOnExit w:val="0"/>
                  <w:checkBox>
                    <w:size w:val="34"/>
                    <w:default w:val="0"/>
                    <w:checked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b/>
                <w:sz w:val="22"/>
                <w:szCs w:val="22"/>
              </w:rPr>
              <w:t>A</w:t>
            </w:r>
            <w:r w:rsidRPr="000B25CF">
              <w:rPr>
                <w:rFonts w:ascii="Calibri" w:hAnsi="Calibri" w:cs="Calibri"/>
                <w:b/>
                <w:sz w:val="22"/>
                <w:szCs w:val="22"/>
              </w:rPr>
              <w:t xml:space="preserve">n SEA is </w:t>
            </w:r>
            <w:r w:rsidRPr="000B25CF">
              <w:rPr>
                <w:rFonts w:ascii="Calibri" w:hAnsi="Calibri" w:cs="Calibri"/>
                <w:b/>
                <w:sz w:val="22"/>
                <w:szCs w:val="22"/>
                <w:u w:val="single"/>
              </w:rPr>
              <w:t>not</w:t>
            </w:r>
            <w:r w:rsidRPr="000B25CF">
              <w:rPr>
                <w:rFonts w:ascii="Calibri" w:hAnsi="Calibri" w:cs="Calibri"/>
                <w:b/>
                <w:sz w:val="22"/>
                <w:szCs w:val="22"/>
              </w:rPr>
              <w:t xml:space="preserve"> required, as the environmental effects are unlikely to be significant:  </w:t>
            </w:r>
            <w:r w:rsidRPr="000B25CF">
              <w:rPr>
                <w:rFonts w:ascii="Calibri" w:hAnsi="Calibri" w:cs="Calibri"/>
                <w:bCs/>
                <w:sz w:val="22"/>
                <w:szCs w:val="22"/>
              </w:rPr>
              <w:t>Please indicate below what Section of the 2005 Act this plan falls within</w:t>
            </w:r>
            <w:r w:rsidRPr="000B25CF">
              <w:rPr>
                <w:rFonts w:ascii="Calibri" w:hAnsi="Calibri" w:cs="Calibri"/>
                <w:sz w:val="22"/>
                <w:szCs w:val="22"/>
              </w:rPr>
              <w:t xml:space="preserve"> </w:t>
            </w:r>
          </w:p>
          <w:p w14:paraId="7C66D775" w14:textId="77777777" w:rsidR="005D355D" w:rsidRPr="000B25CF" w:rsidRDefault="005D355D" w:rsidP="00133B40">
            <w:pPr>
              <w:pStyle w:val="BodyTextIndent2"/>
              <w:spacing w:after="0" w:line="240" w:lineRule="auto"/>
              <w:ind w:left="792" w:right="252"/>
              <w:jc w:val="both"/>
              <w:rPr>
                <w:rFonts w:ascii="Calibri" w:hAnsi="Calibri" w:cs="Calibri"/>
                <w:b/>
                <w:bCs/>
                <w:sz w:val="22"/>
                <w:szCs w:val="22"/>
                <w:u w:val="single"/>
              </w:rPr>
            </w:pPr>
          </w:p>
          <w:p w14:paraId="7C66D776" w14:textId="77777777" w:rsidR="005D355D" w:rsidRPr="000B25CF" w:rsidRDefault="005D355D" w:rsidP="00133B40">
            <w:pPr>
              <w:pStyle w:val="BodyTextIndent2"/>
              <w:spacing w:after="0" w:line="240" w:lineRule="auto"/>
              <w:ind w:left="792" w:right="252"/>
              <w:jc w:val="both"/>
              <w:rPr>
                <w:rFonts w:ascii="Calibri" w:hAnsi="Calibri" w:cs="Calibri"/>
                <w:sz w:val="22"/>
                <w:szCs w:val="22"/>
              </w:rPr>
            </w:pPr>
            <w:r w:rsidRPr="000B25CF">
              <w:rPr>
                <w:rFonts w:ascii="Calibri" w:hAnsi="Calibri" w:cs="Calibri"/>
                <w:sz w:val="22"/>
                <w:szCs w:val="22"/>
              </w:rPr>
              <w:t xml:space="preserve">     </w:t>
            </w:r>
            <w:r>
              <w:rPr>
                <w:rFonts w:ascii="Calibri" w:hAnsi="Calibri" w:cs="Calibri"/>
                <w:sz w:val="22"/>
                <w:szCs w:val="22"/>
              </w:rPr>
              <w:t xml:space="preserve"> </w:t>
            </w:r>
            <w:r w:rsidRPr="000B25CF">
              <w:rPr>
                <w:rFonts w:ascii="Calibri" w:hAnsi="Calibri" w:cs="Calibri"/>
                <w:sz w:val="22"/>
                <w:szCs w:val="22"/>
              </w:rPr>
              <w:t xml:space="preserve"> </w:t>
            </w:r>
            <w:r>
              <w:rPr>
                <w:rFonts w:ascii="Calibri" w:hAnsi="Calibri" w:cs="Calibri"/>
                <w:b/>
                <w:bCs/>
                <w:sz w:val="22"/>
                <w:szCs w:val="22"/>
              </w:rPr>
              <w:fldChar w:fldCharType="begin">
                <w:ffData>
                  <w:name w:val="Check1"/>
                  <w:enabled/>
                  <w:calcOnExit w:val="0"/>
                  <w:checkBox>
                    <w:size w:val="34"/>
                    <w:default w:val="0"/>
                    <w:checked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r w:rsidRPr="000B25CF">
              <w:rPr>
                <w:rFonts w:ascii="Calibri" w:hAnsi="Calibri" w:cs="Calibri"/>
                <w:sz w:val="22"/>
                <w:szCs w:val="22"/>
              </w:rPr>
              <w:t xml:space="preserve">     Section 5(3)    </w:t>
            </w:r>
            <w:r>
              <w:rPr>
                <w:rFonts w:ascii="Calibri" w:hAnsi="Calibri" w:cs="Calibri"/>
                <w:sz w:val="22"/>
                <w:szCs w:val="22"/>
              </w:rPr>
              <w:t xml:space="preserve">   </w:t>
            </w:r>
            <w:r w:rsidRPr="000B25CF">
              <w:rPr>
                <w:rFonts w:ascii="Calibri" w:hAnsi="Calibri" w:cs="Calibri"/>
                <w:sz w:val="22"/>
                <w:szCs w:val="22"/>
              </w:rPr>
              <w:t xml:space="preserve">    </w:t>
            </w:r>
            <w:r>
              <w:rPr>
                <w:rFonts w:ascii="Calibri" w:hAnsi="Calibri" w:cs="Calibri"/>
                <w:b/>
                <w:bCs/>
                <w:sz w:val="22"/>
                <w:szCs w:val="22"/>
              </w:rPr>
              <w:fldChar w:fldCharType="begin">
                <w:ffData>
                  <w:name w:val="Check1"/>
                  <w:enabled/>
                  <w:calcOnExit w:val="0"/>
                  <w:checkBox>
                    <w:size w:val="34"/>
                    <w:default w:val="0"/>
                    <w:checked w:val="0"/>
                  </w:checkBox>
                </w:ffData>
              </w:fldChar>
            </w:r>
            <w:r>
              <w:rPr>
                <w:rFonts w:ascii="Calibri" w:hAnsi="Calibri" w:cs="Calibri"/>
                <w:b/>
                <w:bCs/>
                <w:sz w:val="22"/>
                <w:szCs w:val="22"/>
              </w:rPr>
              <w:instrText xml:space="preserve"> FORMCHECKBOX </w:instrText>
            </w:r>
            <w:r w:rsidR="00447DAA">
              <w:rPr>
                <w:rFonts w:ascii="Calibri" w:hAnsi="Calibri" w:cs="Calibri"/>
                <w:b/>
                <w:bCs/>
                <w:sz w:val="22"/>
                <w:szCs w:val="22"/>
              </w:rPr>
            </w:r>
            <w:r w:rsidR="00447DAA">
              <w:rPr>
                <w:rFonts w:ascii="Calibri" w:hAnsi="Calibri" w:cs="Calibri"/>
                <w:b/>
                <w:bCs/>
                <w:sz w:val="22"/>
                <w:szCs w:val="22"/>
              </w:rPr>
              <w:fldChar w:fldCharType="separate"/>
            </w:r>
            <w:r>
              <w:rPr>
                <w:rFonts w:ascii="Calibri" w:hAnsi="Calibri" w:cs="Calibri"/>
                <w:b/>
                <w:bCs/>
                <w:sz w:val="22"/>
                <w:szCs w:val="22"/>
              </w:rPr>
              <w:fldChar w:fldCharType="end"/>
            </w:r>
            <w:r w:rsidRPr="000B25CF">
              <w:rPr>
                <w:rFonts w:ascii="Calibri" w:hAnsi="Calibri" w:cs="Calibri"/>
                <w:sz w:val="22"/>
                <w:szCs w:val="22"/>
              </w:rPr>
              <w:t xml:space="preserve">     Section 5(4)</w:t>
            </w:r>
          </w:p>
          <w:p w14:paraId="7C66D777" w14:textId="77777777" w:rsidR="005D355D" w:rsidRPr="00F46DFF" w:rsidRDefault="005D355D" w:rsidP="00133B40">
            <w:pPr>
              <w:rPr>
                <w:rFonts w:asciiTheme="minorHAnsi" w:hAnsiTheme="minorHAnsi" w:cstheme="minorHAnsi"/>
                <w:sz w:val="16"/>
                <w:szCs w:val="16"/>
              </w:rPr>
            </w:pPr>
          </w:p>
        </w:tc>
      </w:tr>
      <w:tr w:rsidR="005D355D" w14:paraId="7C66D781" w14:textId="77777777" w:rsidTr="005D355D">
        <w:trPr>
          <w:trHeight w:val="1090"/>
        </w:trPr>
        <w:tc>
          <w:tcPr>
            <w:tcW w:w="3256" w:type="dxa"/>
            <w:shd w:val="clear" w:color="auto" w:fill="auto"/>
          </w:tcPr>
          <w:p w14:paraId="7C66D77E" w14:textId="77777777" w:rsidR="005D355D" w:rsidRPr="007C40D3" w:rsidRDefault="005D355D" w:rsidP="00133B40">
            <w:pPr>
              <w:rPr>
                <w:rFonts w:asciiTheme="minorHAnsi" w:hAnsiTheme="minorHAnsi" w:cstheme="minorHAnsi"/>
                <w:b/>
                <w:sz w:val="22"/>
                <w:szCs w:val="22"/>
              </w:rPr>
            </w:pPr>
            <w:r w:rsidRPr="007C40D3">
              <w:rPr>
                <w:rFonts w:asciiTheme="minorHAnsi" w:hAnsiTheme="minorHAnsi" w:cstheme="minorHAnsi"/>
                <w:b/>
                <w:sz w:val="22"/>
                <w:szCs w:val="22"/>
              </w:rPr>
              <w:t>Contact details:</w:t>
            </w:r>
          </w:p>
        </w:tc>
        <w:tc>
          <w:tcPr>
            <w:tcW w:w="6628" w:type="dxa"/>
            <w:shd w:val="clear" w:color="auto" w:fill="auto"/>
          </w:tcPr>
          <w:p w14:paraId="7C66D77F" w14:textId="77777777" w:rsidR="005D355D" w:rsidRPr="007C40D3" w:rsidRDefault="005D355D" w:rsidP="00133B40">
            <w:pPr>
              <w:rPr>
                <w:rFonts w:asciiTheme="minorHAnsi" w:hAnsiTheme="minorHAnsi" w:cstheme="minorHAnsi"/>
                <w:sz w:val="22"/>
                <w:szCs w:val="22"/>
              </w:rPr>
            </w:pPr>
          </w:p>
        </w:tc>
      </w:tr>
      <w:tr w:rsidR="005D355D" w14:paraId="7C66D78A" w14:textId="77777777" w:rsidTr="005D355D">
        <w:trPr>
          <w:trHeight w:val="263"/>
        </w:trPr>
        <w:tc>
          <w:tcPr>
            <w:tcW w:w="3256" w:type="dxa"/>
            <w:shd w:val="clear" w:color="auto" w:fill="auto"/>
          </w:tcPr>
          <w:p w14:paraId="7C66D786" w14:textId="77777777" w:rsidR="005D355D" w:rsidRPr="007C40D3" w:rsidRDefault="005D355D" w:rsidP="00133B40">
            <w:pPr>
              <w:rPr>
                <w:rFonts w:asciiTheme="minorHAnsi" w:hAnsiTheme="minorHAnsi" w:cstheme="minorHAnsi"/>
                <w:sz w:val="22"/>
                <w:szCs w:val="22"/>
              </w:rPr>
            </w:pPr>
            <w:r w:rsidRPr="007C40D3">
              <w:rPr>
                <w:rFonts w:asciiTheme="minorHAnsi" w:hAnsiTheme="minorHAnsi" w:cstheme="minorHAnsi"/>
                <w:b/>
                <w:sz w:val="22"/>
                <w:szCs w:val="22"/>
              </w:rPr>
              <w:t>Date:</w:t>
            </w:r>
          </w:p>
        </w:tc>
        <w:tc>
          <w:tcPr>
            <w:tcW w:w="6628" w:type="dxa"/>
            <w:shd w:val="clear" w:color="auto" w:fill="auto"/>
          </w:tcPr>
          <w:p w14:paraId="7C66D787" w14:textId="77777777" w:rsidR="005D355D" w:rsidRDefault="005D355D" w:rsidP="00133B40">
            <w:pPr>
              <w:rPr>
                <w:rFonts w:asciiTheme="minorHAnsi" w:hAnsiTheme="minorHAnsi" w:cstheme="minorHAnsi"/>
                <w:sz w:val="22"/>
                <w:szCs w:val="22"/>
              </w:rPr>
            </w:pPr>
          </w:p>
          <w:p w14:paraId="7C66D788" w14:textId="77777777" w:rsidR="005D355D" w:rsidRPr="007C40D3" w:rsidRDefault="005D355D" w:rsidP="00133B40">
            <w:pPr>
              <w:rPr>
                <w:rFonts w:asciiTheme="minorHAnsi" w:hAnsiTheme="minorHAnsi" w:cstheme="minorHAnsi"/>
                <w:sz w:val="22"/>
                <w:szCs w:val="22"/>
              </w:rPr>
            </w:pPr>
          </w:p>
        </w:tc>
      </w:tr>
    </w:tbl>
    <w:p w14:paraId="7C66D78E" w14:textId="77777777" w:rsidR="002B7AE9" w:rsidRDefault="002B7AE9" w:rsidP="00133B40">
      <w:pPr>
        <w:tabs>
          <w:tab w:val="clear" w:pos="720"/>
          <w:tab w:val="clear" w:pos="1440"/>
          <w:tab w:val="clear" w:pos="2160"/>
          <w:tab w:val="clear" w:pos="2880"/>
          <w:tab w:val="clear" w:pos="4680"/>
          <w:tab w:val="clear" w:pos="5400"/>
          <w:tab w:val="clear" w:pos="9000"/>
        </w:tabs>
        <w:spacing w:after="200" w:line="276" w:lineRule="auto"/>
        <w:jc w:val="left"/>
      </w:pPr>
      <w:r>
        <w:br w:type="page"/>
      </w:r>
    </w:p>
    <w:p w14:paraId="7C66D78F" w14:textId="77777777" w:rsidR="004E6EF8" w:rsidRDefault="004E6EF8" w:rsidP="00133B40"/>
    <w:tbl>
      <w:tblPr>
        <w:tblStyle w:val="TableGrid"/>
        <w:tblpPr w:leftFromText="180" w:rightFromText="180" w:vertAnchor="text" w:horzAnchor="margin" w:tblpXSpec="center" w:tblpY="-464"/>
        <w:tblW w:w="9862" w:type="dxa"/>
        <w:tblLook w:val="04A0" w:firstRow="1" w:lastRow="0" w:firstColumn="1" w:lastColumn="0" w:noHBand="0" w:noVBand="1"/>
        <w:tblCaption w:val="Step 2 - context and description of the plan"/>
        <w:tblDescription w:val="Fields for context of the plan, description of the plan, key components of the plan, have the components of the plan been considered in previous work, components likely to require screening."/>
      </w:tblPr>
      <w:tblGrid>
        <w:gridCol w:w="2459"/>
        <w:gridCol w:w="7403"/>
      </w:tblGrid>
      <w:tr w:rsidR="00321DA2" w14:paraId="7C66D79B" w14:textId="77777777" w:rsidTr="00321DA2">
        <w:trPr>
          <w:trHeight w:val="2122"/>
        </w:trPr>
        <w:tc>
          <w:tcPr>
            <w:tcW w:w="2459" w:type="dxa"/>
            <w:shd w:val="clear" w:color="auto" w:fill="auto"/>
          </w:tcPr>
          <w:p w14:paraId="7C66D796" w14:textId="77777777" w:rsidR="00321DA2" w:rsidRPr="002B7AE9" w:rsidRDefault="00321DA2" w:rsidP="00133B40">
            <w:pPr>
              <w:jc w:val="left"/>
              <w:rPr>
                <w:rFonts w:asciiTheme="minorHAnsi" w:hAnsiTheme="minorHAnsi" w:cstheme="minorHAnsi"/>
                <w:sz w:val="20"/>
                <w:lang w:eastAsia="en-US"/>
              </w:rPr>
            </w:pPr>
            <w:r>
              <w:rPr>
                <w:rFonts w:asciiTheme="minorHAnsi" w:hAnsiTheme="minorHAnsi" w:cstheme="minorHAnsi"/>
                <w:b/>
                <w:sz w:val="22"/>
                <w:szCs w:val="22"/>
              </w:rPr>
              <w:t>Context of the Plan:</w:t>
            </w:r>
          </w:p>
        </w:tc>
        <w:tc>
          <w:tcPr>
            <w:tcW w:w="7403" w:type="dxa"/>
            <w:shd w:val="clear" w:color="auto" w:fill="auto"/>
          </w:tcPr>
          <w:p w14:paraId="7C66D797" w14:textId="77777777" w:rsidR="00321DA2" w:rsidRPr="00577C8B" w:rsidRDefault="00321DA2" w:rsidP="00133B40">
            <w:pPr>
              <w:rPr>
                <w:rStyle w:val="Hyperlink"/>
                <w:rFonts w:asciiTheme="minorHAnsi" w:hAnsiTheme="minorHAnsi" w:cstheme="minorHAnsi"/>
                <w:color w:val="0000FF"/>
                <w:sz w:val="22"/>
                <w:szCs w:val="22"/>
              </w:rPr>
            </w:pPr>
            <w:r w:rsidRPr="00577C8B">
              <w:rPr>
                <w:rFonts w:asciiTheme="minorHAnsi" w:hAnsiTheme="minorHAnsi" w:cstheme="minorHAnsi"/>
                <w:color w:val="0000FF"/>
                <w:sz w:val="22"/>
                <w:szCs w:val="22"/>
                <w:u w:val="single"/>
              </w:rPr>
              <w:fldChar w:fldCharType="begin"/>
            </w:r>
            <w:r w:rsidRPr="00577C8B">
              <w:rPr>
                <w:rFonts w:asciiTheme="minorHAnsi" w:hAnsiTheme="minorHAnsi" w:cstheme="minorHAnsi"/>
                <w:color w:val="0000FF"/>
                <w:sz w:val="22"/>
                <w:szCs w:val="22"/>
                <w:u w:val="single"/>
              </w:rPr>
              <w:instrText xml:space="preserve"> REF Box5 \h  \* MERGEFORMAT </w:instrText>
            </w:r>
            <w:r w:rsidRPr="00577C8B">
              <w:rPr>
                <w:rFonts w:asciiTheme="minorHAnsi" w:hAnsiTheme="minorHAnsi" w:cstheme="minorHAnsi"/>
                <w:color w:val="0000FF"/>
                <w:sz w:val="22"/>
                <w:szCs w:val="22"/>
                <w:u w:val="single"/>
              </w:rPr>
            </w:r>
            <w:r w:rsidRPr="00577C8B">
              <w:rPr>
                <w:rFonts w:asciiTheme="minorHAnsi" w:hAnsiTheme="minorHAnsi" w:cstheme="minorHAnsi"/>
                <w:color w:val="0000FF"/>
                <w:sz w:val="22"/>
                <w:szCs w:val="22"/>
                <w:u w:val="single"/>
              </w:rPr>
              <w:fldChar w:fldCharType="separate"/>
            </w:r>
            <w:r w:rsidRPr="002C7672">
              <w:rPr>
                <w:rFonts w:asciiTheme="minorHAnsi" w:hAnsiTheme="minorHAnsi" w:cstheme="minorHAnsi"/>
                <w:sz w:val="22"/>
                <w:szCs w:val="22"/>
              </w:rPr>
              <w:t>Box 5</w:t>
            </w:r>
            <w:r w:rsidRPr="00577C8B">
              <w:rPr>
                <w:rFonts w:asciiTheme="minorHAnsi" w:hAnsiTheme="minorHAnsi" w:cstheme="minorHAnsi"/>
                <w:color w:val="0000FF"/>
                <w:sz w:val="22"/>
                <w:szCs w:val="22"/>
                <w:u w:val="single"/>
              </w:rPr>
              <w:fldChar w:fldCharType="end"/>
            </w:r>
            <w:r w:rsidRPr="000B25CF">
              <w:rPr>
                <w:rFonts w:asciiTheme="minorHAnsi" w:hAnsiTheme="minorHAnsi" w:cstheme="minorHAnsi"/>
                <w:color w:val="0000FF"/>
                <w:sz w:val="22"/>
                <w:szCs w:val="22"/>
              </w:rPr>
              <w:t>.</w:t>
            </w:r>
          </w:p>
          <w:p w14:paraId="7C66D798" w14:textId="77777777" w:rsidR="00321DA2" w:rsidRDefault="00321DA2" w:rsidP="00133B40">
            <w:pPr>
              <w:rPr>
                <w:rStyle w:val="Hyperlink"/>
                <w:rFonts w:asciiTheme="minorHAnsi" w:hAnsiTheme="minorHAnsi" w:cstheme="minorHAnsi"/>
                <w:sz w:val="22"/>
                <w:szCs w:val="22"/>
              </w:rPr>
            </w:pPr>
          </w:p>
          <w:p w14:paraId="7C66D799" w14:textId="77777777" w:rsidR="00321DA2" w:rsidRPr="007C40D3" w:rsidRDefault="00321DA2" w:rsidP="00133B40">
            <w:pPr>
              <w:rPr>
                <w:rFonts w:asciiTheme="minorHAnsi" w:hAnsiTheme="minorHAnsi" w:cstheme="minorHAnsi"/>
                <w:sz w:val="22"/>
                <w:szCs w:val="22"/>
              </w:rPr>
            </w:pPr>
          </w:p>
        </w:tc>
      </w:tr>
      <w:tr w:rsidR="00321DA2" w14:paraId="7C66D7A5" w14:textId="77777777" w:rsidTr="00321DA2">
        <w:trPr>
          <w:trHeight w:val="2692"/>
        </w:trPr>
        <w:tc>
          <w:tcPr>
            <w:tcW w:w="2459" w:type="dxa"/>
            <w:shd w:val="clear" w:color="auto" w:fill="auto"/>
          </w:tcPr>
          <w:p w14:paraId="7C66D7A0" w14:textId="77777777" w:rsidR="00321DA2" w:rsidRPr="007C40D3" w:rsidRDefault="00321DA2" w:rsidP="00133B40">
            <w:pPr>
              <w:jc w:val="left"/>
              <w:rPr>
                <w:rFonts w:asciiTheme="minorHAnsi" w:hAnsiTheme="minorHAnsi" w:cstheme="minorHAnsi"/>
                <w:b/>
                <w:sz w:val="22"/>
                <w:szCs w:val="22"/>
                <w:lang w:eastAsia="en-US"/>
              </w:rPr>
            </w:pPr>
            <w:r>
              <w:rPr>
                <w:rFonts w:asciiTheme="minorHAnsi" w:hAnsiTheme="minorHAnsi" w:cstheme="minorHAnsi"/>
                <w:b/>
                <w:sz w:val="22"/>
                <w:szCs w:val="22"/>
              </w:rPr>
              <w:t>Description of the Plan:</w:t>
            </w:r>
          </w:p>
        </w:tc>
        <w:tc>
          <w:tcPr>
            <w:tcW w:w="7403" w:type="dxa"/>
            <w:shd w:val="clear" w:color="auto" w:fill="auto"/>
          </w:tcPr>
          <w:p w14:paraId="7C66D7A1" w14:textId="77777777" w:rsidR="00321DA2" w:rsidRPr="00577C8B" w:rsidRDefault="00321DA2" w:rsidP="00133B40">
            <w:pPr>
              <w:rPr>
                <w:rStyle w:val="Hyperlink"/>
                <w:rFonts w:asciiTheme="minorHAnsi" w:hAnsiTheme="minorHAnsi" w:cstheme="minorHAnsi"/>
                <w:color w:val="0000FF"/>
                <w:sz w:val="22"/>
                <w:szCs w:val="22"/>
              </w:rPr>
            </w:pPr>
            <w:r w:rsidRPr="00577C8B">
              <w:rPr>
                <w:rStyle w:val="Hyperlink"/>
                <w:rFonts w:asciiTheme="minorHAnsi" w:hAnsiTheme="minorHAnsi" w:cstheme="minorHAnsi"/>
                <w:color w:val="0000FF"/>
                <w:sz w:val="22"/>
                <w:szCs w:val="22"/>
              </w:rPr>
              <w:fldChar w:fldCharType="begin"/>
            </w:r>
            <w:r w:rsidRPr="00577C8B">
              <w:rPr>
                <w:rStyle w:val="Hyperlink"/>
                <w:rFonts w:asciiTheme="minorHAnsi" w:hAnsiTheme="minorHAnsi" w:cstheme="minorHAnsi"/>
                <w:color w:val="0000FF"/>
                <w:sz w:val="22"/>
                <w:szCs w:val="22"/>
              </w:rPr>
              <w:instrText xml:space="preserve"> REF Box6 \h  \* MERGEFORMAT </w:instrText>
            </w:r>
            <w:r w:rsidRPr="00577C8B">
              <w:rPr>
                <w:rStyle w:val="Hyperlink"/>
                <w:rFonts w:asciiTheme="minorHAnsi" w:hAnsiTheme="minorHAnsi" w:cstheme="minorHAnsi"/>
                <w:color w:val="0000FF"/>
                <w:sz w:val="22"/>
                <w:szCs w:val="22"/>
              </w:rPr>
            </w:r>
            <w:r w:rsidRPr="00577C8B">
              <w:rPr>
                <w:rStyle w:val="Hyperlink"/>
                <w:rFonts w:asciiTheme="minorHAnsi" w:hAnsiTheme="minorHAnsi" w:cstheme="minorHAnsi"/>
                <w:color w:val="0000FF"/>
                <w:sz w:val="22"/>
                <w:szCs w:val="22"/>
              </w:rPr>
              <w:fldChar w:fldCharType="separate"/>
            </w:r>
            <w:r w:rsidRPr="002C7672">
              <w:rPr>
                <w:rFonts w:asciiTheme="minorHAnsi" w:hAnsiTheme="minorHAnsi" w:cstheme="minorHAnsi"/>
                <w:sz w:val="22"/>
                <w:szCs w:val="22"/>
              </w:rPr>
              <w:t>Box 6</w:t>
            </w:r>
            <w:r w:rsidRPr="00577C8B">
              <w:rPr>
                <w:rStyle w:val="Hyperlink"/>
                <w:rFonts w:asciiTheme="minorHAnsi" w:hAnsiTheme="minorHAnsi" w:cstheme="minorHAnsi"/>
                <w:color w:val="0000FF"/>
                <w:sz w:val="22"/>
                <w:szCs w:val="22"/>
              </w:rPr>
              <w:fldChar w:fldCharType="end"/>
            </w:r>
            <w:r w:rsidRPr="000B25CF">
              <w:rPr>
                <w:rStyle w:val="Hyperlink"/>
                <w:rFonts w:asciiTheme="minorHAnsi" w:hAnsiTheme="minorHAnsi" w:cstheme="minorHAnsi"/>
                <w:color w:val="0000FF"/>
                <w:sz w:val="22"/>
                <w:szCs w:val="22"/>
                <w:u w:val="none"/>
              </w:rPr>
              <w:t>.</w:t>
            </w:r>
          </w:p>
          <w:p w14:paraId="7C66D7A2" w14:textId="77777777" w:rsidR="00321DA2" w:rsidRDefault="00321DA2" w:rsidP="00133B40">
            <w:pPr>
              <w:rPr>
                <w:rFonts w:asciiTheme="minorHAnsi" w:hAnsiTheme="minorHAnsi" w:cstheme="minorHAnsi"/>
                <w:sz w:val="22"/>
                <w:szCs w:val="22"/>
              </w:rPr>
            </w:pPr>
          </w:p>
          <w:p w14:paraId="7C66D7A3" w14:textId="77777777" w:rsidR="00321DA2" w:rsidRPr="007C40D3" w:rsidRDefault="00321DA2" w:rsidP="00133B40">
            <w:pPr>
              <w:rPr>
                <w:rFonts w:asciiTheme="minorHAnsi" w:hAnsiTheme="minorHAnsi" w:cstheme="minorHAnsi"/>
                <w:sz w:val="22"/>
                <w:szCs w:val="22"/>
              </w:rPr>
            </w:pPr>
          </w:p>
        </w:tc>
      </w:tr>
      <w:tr w:rsidR="00321DA2" w14:paraId="7C66D7AD" w14:textId="77777777" w:rsidTr="00321DA2">
        <w:trPr>
          <w:trHeight w:val="1693"/>
        </w:trPr>
        <w:tc>
          <w:tcPr>
            <w:tcW w:w="2459" w:type="dxa"/>
            <w:shd w:val="clear" w:color="auto" w:fill="auto"/>
          </w:tcPr>
          <w:p w14:paraId="7C66D7AA" w14:textId="77777777" w:rsidR="00321DA2" w:rsidRPr="007C40D3" w:rsidRDefault="00321DA2" w:rsidP="00133B40">
            <w:pPr>
              <w:jc w:val="left"/>
              <w:rPr>
                <w:rFonts w:asciiTheme="minorHAnsi" w:hAnsiTheme="minorHAnsi" w:cstheme="minorHAnsi"/>
                <w:b/>
                <w:sz w:val="22"/>
                <w:szCs w:val="22"/>
              </w:rPr>
            </w:pPr>
            <w:r>
              <w:rPr>
                <w:rFonts w:asciiTheme="minorHAnsi" w:hAnsiTheme="minorHAnsi" w:cstheme="minorHAnsi"/>
                <w:b/>
                <w:sz w:val="22"/>
                <w:szCs w:val="22"/>
              </w:rPr>
              <w:t>What are the key components of the plan?</w:t>
            </w:r>
          </w:p>
        </w:tc>
        <w:tc>
          <w:tcPr>
            <w:tcW w:w="7403" w:type="dxa"/>
            <w:shd w:val="clear" w:color="auto" w:fill="auto"/>
          </w:tcPr>
          <w:p w14:paraId="7C66D7AB" w14:textId="77777777" w:rsidR="00321DA2" w:rsidRPr="002E32C0" w:rsidRDefault="00321DA2" w:rsidP="00133B40">
            <w:pPr>
              <w:rPr>
                <w:rFonts w:asciiTheme="minorHAnsi" w:hAnsiTheme="minorHAnsi" w:cstheme="minorHAnsi"/>
                <w:sz w:val="22"/>
                <w:szCs w:val="22"/>
              </w:rPr>
            </w:pPr>
            <w:r w:rsidRPr="002E32C0">
              <w:rPr>
                <w:rFonts w:asciiTheme="minorHAnsi" w:hAnsiTheme="minorHAnsi" w:cstheme="minorHAnsi"/>
                <w:sz w:val="22"/>
                <w:szCs w:val="22"/>
              </w:rPr>
              <w:fldChar w:fldCharType="begin"/>
            </w:r>
            <w:r w:rsidRPr="002E32C0">
              <w:rPr>
                <w:rFonts w:asciiTheme="minorHAnsi" w:hAnsiTheme="minorHAnsi" w:cstheme="minorHAnsi"/>
                <w:sz w:val="22"/>
                <w:szCs w:val="22"/>
              </w:rPr>
              <w:instrText xml:space="preserve"> REF Box7 \h  \* MERGEFORMAT </w:instrText>
            </w:r>
            <w:r w:rsidRPr="002E32C0">
              <w:rPr>
                <w:rFonts w:asciiTheme="minorHAnsi" w:hAnsiTheme="minorHAnsi" w:cstheme="minorHAnsi"/>
                <w:sz w:val="22"/>
                <w:szCs w:val="22"/>
              </w:rPr>
            </w:r>
            <w:r w:rsidRPr="002E32C0">
              <w:rPr>
                <w:rFonts w:asciiTheme="minorHAnsi" w:hAnsiTheme="minorHAnsi" w:cstheme="minorHAnsi"/>
                <w:sz w:val="22"/>
                <w:szCs w:val="22"/>
              </w:rPr>
              <w:fldChar w:fldCharType="separate"/>
            </w:r>
            <w:r w:rsidRPr="002C7672">
              <w:rPr>
                <w:rFonts w:asciiTheme="minorHAnsi" w:hAnsiTheme="minorHAnsi" w:cstheme="minorHAnsi"/>
                <w:sz w:val="22"/>
                <w:szCs w:val="22"/>
              </w:rPr>
              <w:t>Box 7</w:t>
            </w:r>
            <w:r w:rsidRPr="002E32C0">
              <w:rPr>
                <w:rFonts w:asciiTheme="minorHAnsi" w:hAnsiTheme="minorHAnsi" w:cstheme="minorHAnsi"/>
                <w:sz w:val="22"/>
                <w:szCs w:val="22"/>
              </w:rPr>
              <w:fldChar w:fldCharType="end"/>
            </w:r>
            <w:r w:rsidRPr="002E32C0">
              <w:rPr>
                <w:rFonts w:asciiTheme="minorHAnsi" w:hAnsiTheme="minorHAnsi" w:cstheme="minorHAnsi"/>
                <w:sz w:val="22"/>
                <w:szCs w:val="22"/>
              </w:rPr>
              <w:t>.</w:t>
            </w:r>
          </w:p>
        </w:tc>
      </w:tr>
      <w:tr w:rsidR="00321DA2" w14:paraId="7C66D7B8" w14:textId="77777777" w:rsidTr="00321DA2">
        <w:trPr>
          <w:trHeight w:val="2255"/>
        </w:trPr>
        <w:tc>
          <w:tcPr>
            <w:tcW w:w="2459" w:type="dxa"/>
            <w:shd w:val="clear" w:color="auto" w:fill="auto"/>
          </w:tcPr>
          <w:p w14:paraId="7C66D7B2" w14:textId="77777777" w:rsidR="00321DA2" w:rsidRDefault="00321DA2" w:rsidP="00133B40">
            <w:pPr>
              <w:jc w:val="left"/>
              <w:rPr>
                <w:rFonts w:asciiTheme="minorHAnsi" w:hAnsiTheme="minorHAnsi" w:cstheme="minorHAnsi"/>
                <w:b/>
                <w:sz w:val="22"/>
                <w:szCs w:val="22"/>
              </w:rPr>
            </w:pPr>
            <w:r w:rsidRPr="00133189">
              <w:rPr>
                <w:rFonts w:asciiTheme="minorHAnsi" w:hAnsiTheme="minorHAnsi" w:cstheme="minorHAnsi"/>
                <w:b/>
                <w:sz w:val="22"/>
                <w:szCs w:val="22"/>
              </w:rPr>
              <w:t>Have any of the components of the plan been considered in previous SEA work?</w:t>
            </w:r>
          </w:p>
          <w:p w14:paraId="7C66D7B3" w14:textId="77777777" w:rsidR="00321DA2" w:rsidRPr="00841F75" w:rsidRDefault="00321DA2" w:rsidP="00133B40">
            <w:pPr>
              <w:jc w:val="left"/>
              <w:rPr>
                <w:rFonts w:asciiTheme="minorHAnsi" w:hAnsiTheme="minorHAnsi" w:cstheme="minorHAnsi"/>
                <w:b/>
                <w:sz w:val="22"/>
                <w:szCs w:val="22"/>
              </w:rPr>
            </w:pPr>
          </w:p>
        </w:tc>
        <w:tc>
          <w:tcPr>
            <w:tcW w:w="7403" w:type="dxa"/>
            <w:shd w:val="clear" w:color="auto" w:fill="auto"/>
          </w:tcPr>
          <w:p w14:paraId="7C66D7B4" w14:textId="77777777" w:rsidR="00321DA2" w:rsidRPr="009F42B6" w:rsidRDefault="00321DA2" w:rsidP="00133B40">
            <w:pPr>
              <w:rPr>
                <w:rStyle w:val="Hyperlink"/>
                <w:rFonts w:asciiTheme="minorHAnsi" w:hAnsiTheme="minorHAnsi" w:cstheme="minorHAnsi"/>
                <w:color w:val="0000FF"/>
                <w:sz w:val="22"/>
                <w:szCs w:val="22"/>
              </w:rPr>
            </w:pPr>
            <w:r w:rsidRPr="009F42B6">
              <w:rPr>
                <w:rFonts w:asciiTheme="minorHAnsi" w:hAnsiTheme="minorHAnsi" w:cstheme="minorHAnsi"/>
                <w:sz w:val="22"/>
                <w:szCs w:val="22"/>
              </w:rPr>
              <w:fldChar w:fldCharType="begin"/>
            </w:r>
            <w:r w:rsidRPr="00841F75">
              <w:rPr>
                <w:rStyle w:val="Hyperlink"/>
                <w:rFonts w:asciiTheme="minorHAnsi" w:hAnsiTheme="minorHAnsi" w:cstheme="minorHAnsi"/>
                <w:color w:val="0000FF"/>
                <w:sz w:val="22"/>
                <w:szCs w:val="22"/>
              </w:rPr>
              <w:instrText xml:space="preserve"> REF Box8 \h </w:instrText>
            </w:r>
            <w:r w:rsidRPr="009F42B6">
              <w:rPr>
                <w:rFonts w:asciiTheme="minorHAnsi" w:hAnsiTheme="minorHAnsi" w:cstheme="minorHAnsi"/>
                <w:sz w:val="22"/>
                <w:szCs w:val="22"/>
              </w:rPr>
              <w:instrText xml:space="preserve"> \* MERGEFORMAT </w:instrText>
            </w:r>
            <w:r w:rsidRPr="009F42B6">
              <w:rPr>
                <w:rFonts w:asciiTheme="minorHAnsi" w:hAnsiTheme="minorHAnsi" w:cstheme="minorHAnsi"/>
                <w:sz w:val="22"/>
                <w:szCs w:val="22"/>
              </w:rPr>
            </w:r>
            <w:r w:rsidRPr="009F42B6">
              <w:rPr>
                <w:rFonts w:asciiTheme="minorHAnsi" w:hAnsiTheme="minorHAnsi" w:cstheme="minorHAnsi"/>
                <w:sz w:val="22"/>
                <w:szCs w:val="22"/>
              </w:rPr>
              <w:fldChar w:fldCharType="separate"/>
            </w:r>
            <w:r w:rsidRPr="002C7672">
              <w:rPr>
                <w:rFonts w:asciiTheme="minorHAnsi" w:hAnsiTheme="minorHAnsi" w:cstheme="minorHAnsi"/>
                <w:sz w:val="22"/>
                <w:szCs w:val="22"/>
              </w:rPr>
              <w:t>Box 8</w:t>
            </w:r>
            <w:r w:rsidRPr="009F42B6">
              <w:rPr>
                <w:rFonts w:asciiTheme="minorHAnsi" w:hAnsiTheme="minorHAnsi" w:cstheme="minorHAnsi"/>
                <w:sz w:val="22"/>
                <w:szCs w:val="22"/>
              </w:rPr>
              <w:fldChar w:fldCharType="end"/>
            </w:r>
            <w:r w:rsidRPr="00841F75">
              <w:rPr>
                <w:rStyle w:val="Hyperlink"/>
                <w:rFonts w:asciiTheme="minorHAnsi" w:hAnsiTheme="minorHAnsi" w:cstheme="minorHAnsi"/>
                <w:color w:val="0000FF"/>
                <w:sz w:val="22"/>
                <w:szCs w:val="22"/>
                <w:u w:val="none"/>
              </w:rPr>
              <w:t>.</w:t>
            </w:r>
          </w:p>
          <w:p w14:paraId="7C66D7B5" w14:textId="77777777" w:rsidR="00321DA2" w:rsidRDefault="00321DA2" w:rsidP="00133B40">
            <w:pPr>
              <w:rPr>
                <w:rStyle w:val="Hyperlink"/>
                <w:rFonts w:asciiTheme="minorHAnsi" w:hAnsiTheme="minorHAnsi" w:cstheme="minorHAnsi"/>
                <w:color w:val="0000FF"/>
                <w:sz w:val="22"/>
                <w:szCs w:val="22"/>
              </w:rPr>
            </w:pPr>
          </w:p>
          <w:p w14:paraId="7C66D7B6" w14:textId="77777777" w:rsidR="00321DA2" w:rsidRPr="00695396" w:rsidRDefault="00321DA2" w:rsidP="00133B40">
            <w:pPr>
              <w:rPr>
                <w:rFonts w:asciiTheme="minorHAnsi" w:hAnsiTheme="minorHAnsi" w:cstheme="minorHAnsi"/>
                <w:sz w:val="22"/>
                <w:szCs w:val="22"/>
                <w:u w:val="single"/>
              </w:rPr>
            </w:pPr>
          </w:p>
        </w:tc>
      </w:tr>
      <w:tr w:rsidR="00321DA2" w14:paraId="7C66D7C0" w14:textId="77777777" w:rsidTr="00321DA2">
        <w:trPr>
          <w:trHeight w:val="224"/>
        </w:trPr>
        <w:tc>
          <w:tcPr>
            <w:tcW w:w="2459" w:type="dxa"/>
            <w:shd w:val="clear" w:color="auto" w:fill="auto"/>
          </w:tcPr>
          <w:p w14:paraId="7C66D7BD" w14:textId="77777777" w:rsidR="00321DA2" w:rsidRPr="007C40D3" w:rsidRDefault="00321DA2" w:rsidP="00321DA2">
            <w:pPr>
              <w:jc w:val="left"/>
              <w:rPr>
                <w:rFonts w:asciiTheme="minorHAnsi" w:hAnsiTheme="minorHAnsi" w:cstheme="minorHAnsi"/>
                <w:b/>
                <w:sz w:val="22"/>
                <w:szCs w:val="22"/>
              </w:rPr>
            </w:pPr>
            <w:r>
              <w:rPr>
                <w:rFonts w:asciiTheme="minorHAnsi" w:hAnsiTheme="minorHAnsi" w:cstheme="minorHAnsi"/>
                <w:b/>
                <w:sz w:val="22"/>
                <w:szCs w:val="22"/>
              </w:rPr>
              <w:t>In terms of your response to Boxes 7 and 8 above, set out those components of the plan that are likely to require screening:</w:t>
            </w:r>
          </w:p>
        </w:tc>
        <w:tc>
          <w:tcPr>
            <w:tcW w:w="7403" w:type="dxa"/>
            <w:shd w:val="clear" w:color="auto" w:fill="auto"/>
          </w:tcPr>
          <w:p w14:paraId="7C66D7BE" w14:textId="77777777" w:rsidR="00321DA2" w:rsidRPr="009F42B6" w:rsidRDefault="00321DA2" w:rsidP="00133B40">
            <w:pPr>
              <w:rPr>
                <w:rFonts w:asciiTheme="minorHAnsi" w:hAnsiTheme="minorHAnsi" w:cstheme="minorHAnsi"/>
                <w:sz w:val="22"/>
                <w:szCs w:val="22"/>
              </w:rPr>
            </w:pPr>
            <w:r w:rsidRPr="009F42B6">
              <w:rPr>
                <w:rFonts w:asciiTheme="minorHAnsi" w:hAnsiTheme="minorHAnsi" w:cstheme="minorHAnsi"/>
                <w:color w:val="0000FF"/>
                <w:sz w:val="22"/>
                <w:szCs w:val="22"/>
                <w:u w:val="single"/>
              </w:rPr>
              <w:fldChar w:fldCharType="begin"/>
            </w:r>
            <w:r w:rsidRPr="009F42B6">
              <w:rPr>
                <w:rFonts w:asciiTheme="minorHAnsi" w:hAnsiTheme="minorHAnsi" w:cstheme="minorHAnsi"/>
                <w:color w:val="0000FF"/>
                <w:sz w:val="22"/>
                <w:szCs w:val="22"/>
                <w:u w:val="single"/>
              </w:rPr>
              <w:instrText xml:space="preserve"> REF Box9 \h </w:instrText>
            </w:r>
            <w:r w:rsidRPr="00841F75">
              <w:rPr>
                <w:rFonts w:asciiTheme="minorHAnsi" w:hAnsiTheme="minorHAnsi" w:cstheme="minorHAnsi"/>
                <w:color w:val="0000FF"/>
                <w:sz w:val="22"/>
                <w:szCs w:val="22"/>
                <w:u w:val="single"/>
              </w:rPr>
              <w:instrText xml:space="preserve"> \* MERGEFORMAT </w:instrText>
            </w:r>
            <w:r w:rsidRPr="009F42B6">
              <w:rPr>
                <w:rFonts w:asciiTheme="minorHAnsi" w:hAnsiTheme="minorHAnsi" w:cstheme="minorHAnsi"/>
                <w:color w:val="0000FF"/>
                <w:sz w:val="22"/>
                <w:szCs w:val="22"/>
                <w:u w:val="single"/>
              </w:rPr>
            </w:r>
            <w:r w:rsidRPr="009F42B6">
              <w:rPr>
                <w:rFonts w:asciiTheme="minorHAnsi" w:hAnsiTheme="minorHAnsi" w:cstheme="minorHAnsi"/>
                <w:color w:val="0000FF"/>
                <w:sz w:val="22"/>
                <w:szCs w:val="22"/>
                <w:u w:val="single"/>
              </w:rPr>
              <w:fldChar w:fldCharType="separate"/>
            </w:r>
            <w:r w:rsidRPr="002C7672">
              <w:rPr>
                <w:rFonts w:asciiTheme="minorHAnsi" w:hAnsiTheme="minorHAnsi" w:cstheme="minorHAnsi"/>
                <w:sz w:val="22"/>
                <w:szCs w:val="22"/>
              </w:rPr>
              <w:t>Box 9</w:t>
            </w:r>
            <w:r w:rsidRPr="009F42B6">
              <w:rPr>
                <w:rFonts w:asciiTheme="minorHAnsi" w:hAnsiTheme="minorHAnsi" w:cstheme="minorHAnsi"/>
                <w:color w:val="0000FF"/>
                <w:sz w:val="22"/>
                <w:szCs w:val="22"/>
                <w:u w:val="single"/>
              </w:rPr>
              <w:fldChar w:fldCharType="end"/>
            </w:r>
            <w:r w:rsidRPr="00841F75">
              <w:rPr>
                <w:rFonts w:asciiTheme="minorHAnsi" w:hAnsiTheme="minorHAnsi" w:cstheme="minorHAnsi"/>
                <w:color w:val="0000FF"/>
                <w:sz w:val="22"/>
                <w:szCs w:val="22"/>
                <w:shd w:val="clear" w:color="auto" w:fill="FFFFFF" w:themeFill="background1"/>
              </w:rPr>
              <w:t>.</w:t>
            </w:r>
          </w:p>
        </w:tc>
      </w:tr>
    </w:tbl>
    <w:p w14:paraId="7C66D7C5" w14:textId="77777777" w:rsidR="00C61D2A" w:rsidRDefault="00C61D2A" w:rsidP="00133B40">
      <w:pPr>
        <w:sectPr w:rsidR="00C61D2A" w:rsidSect="0014597B">
          <w:footerReference w:type="default" r:id="rId12"/>
          <w:pgSz w:w="11906" w:h="16838"/>
          <w:pgMar w:top="1440" w:right="1440" w:bottom="1440" w:left="1440" w:header="708" w:footer="708" w:gutter="0"/>
          <w:cols w:space="708"/>
          <w:docGrid w:linePitch="360"/>
        </w:sectPr>
      </w:pPr>
    </w:p>
    <w:tbl>
      <w:tblPr>
        <w:tblStyle w:val="TableGrid"/>
        <w:tblpPr w:leftFromText="180" w:rightFromText="180" w:vertAnchor="text" w:horzAnchor="margin" w:tblpX="-318" w:tblpY="1"/>
        <w:tblW w:w="14850" w:type="dxa"/>
        <w:tblLayout w:type="fixed"/>
        <w:tblLook w:val="04A0" w:firstRow="1" w:lastRow="0" w:firstColumn="1" w:lastColumn="0" w:noHBand="0" w:noVBand="1"/>
        <w:tblCaption w:val="STEP 3"/>
        <w:tblDescription w:val="IDENTIFYING INTERACTIONS OF THE PLAN WITH THE ENVIRONMENT AND &#10;CONSIDERING THE LIKELY SIGNIFICANCE OF ANY INTERACTIONS (Box 10)"/>
      </w:tblPr>
      <w:tblGrid>
        <w:gridCol w:w="14850"/>
      </w:tblGrid>
      <w:tr w:rsidR="00EF381B" w:rsidRPr="00EF381B" w14:paraId="7C66D7C8" w14:textId="77777777" w:rsidTr="00C779B5">
        <w:trPr>
          <w:trHeight w:val="411"/>
          <w:tblHeader/>
        </w:trPr>
        <w:tc>
          <w:tcPr>
            <w:tcW w:w="14850" w:type="dxa"/>
            <w:shd w:val="clear" w:color="auto" w:fill="auto"/>
          </w:tcPr>
          <w:p w14:paraId="7C66D7C6" w14:textId="78C3193B" w:rsidR="004D041A" w:rsidRPr="00EF381B" w:rsidRDefault="00B06D9A" w:rsidP="00133B40">
            <w:pPr>
              <w:jc w:val="center"/>
              <w:rPr>
                <w:rFonts w:asciiTheme="minorHAnsi" w:hAnsiTheme="minorHAnsi" w:cstheme="minorHAnsi"/>
                <w:b/>
                <w:szCs w:val="24"/>
              </w:rPr>
            </w:pPr>
            <w:r>
              <w:rPr>
                <w:rFonts w:asciiTheme="minorHAnsi" w:hAnsiTheme="minorHAnsi" w:cstheme="minorHAnsi"/>
                <w:b/>
                <w:szCs w:val="24"/>
              </w:rPr>
              <w:lastRenderedPageBreak/>
              <w:t>I</w:t>
            </w:r>
            <w:r w:rsidR="00C779B5" w:rsidRPr="00EF381B">
              <w:rPr>
                <w:rFonts w:asciiTheme="minorHAnsi" w:hAnsiTheme="minorHAnsi" w:cstheme="minorHAnsi"/>
                <w:b/>
                <w:szCs w:val="24"/>
              </w:rPr>
              <w:t>dentifying interactions of the plan with the environment</w:t>
            </w:r>
            <w:r w:rsidR="004D041A" w:rsidRPr="00EF381B">
              <w:rPr>
                <w:rFonts w:asciiTheme="minorHAnsi" w:hAnsiTheme="minorHAnsi" w:cstheme="minorHAnsi"/>
                <w:b/>
                <w:szCs w:val="24"/>
              </w:rPr>
              <w:t xml:space="preserve"> </w:t>
            </w:r>
            <w:r w:rsidR="00C779B5" w:rsidRPr="00EF381B">
              <w:rPr>
                <w:rFonts w:asciiTheme="minorHAnsi" w:hAnsiTheme="minorHAnsi" w:cstheme="minorHAnsi"/>
                <w:b/>
                <w:szCs w:val="24"/>
              </w:rPr>
              <w:t xml:space="preserve">and </w:t>
            </w:r>
          </w:p>
          <w:p w14:paraId="7C66D7C7" w14:textId="1121B35F" w:rsidR="00C61D2A" w:rsidRPr="00EF381B" w:rsidRDefault="00C779B5" w:rsidP="00133B40">
            <w:pPr>
              <w:jc w:val="center"/>
              <w:rPr>
                <w:rFonts w:asciiTheme="minorHAnsi" w:hAnsiTheme="minorHAnsi" w:cstheme="minorHAnsi"/>
                <w:b/>
                <w:szCs w:val="24"/>
              </w:rPr>
            </w:pPr>
            <w:r w:rsidRPr="00EF381B">
              <w:rPr>
                <w:rFonts w:asciiTheme="minorHAnsi" w:hAnsiTheme="minorHAnsi" w:cstheme="minorHAnsi"/>
                <w:b/>
                <w:szCs w:val="24"/>
              </w:rPr>
              <w:t>Considering the likely significance of any interactions</w:t>
            </w:r>
            <w:r w:rsidR="004D041A" w:rsidRPr="00EF381B">
              <w:rPr>
                <w:rFonts w:asciiTheme="minorHAnsi" w:hAnsiTheme="minorHAnsi" w:cstheme="minorHAnsi"/>
                <w:b/>
                <w:szCs w:val="24"/>
              </w:rPr>
              <w:t xml:space="preserve"> (</w:t>
            </w:r>
            <w:r w:rsidR="004D041A" w:rsidRPr="00EF381B">
              <w:rPr>
                <w:rFonts w:asciiTheme="minorHAnsi" w:hAnsiTheme="minorHAnsi" w:cstheme="minorHAnsi"/>
                <w:b/>
                <w:szCs w:val="24"/>
              </w:rPr>
              <w:fldChar w:fldCharType="begin"/>
            </w:r>
            <w:r w:rsidR="004D041A" w:rsidRPr="00747293">
              <w:rPr>
                <w:rFonts w:asciiTheme="minorHAnsi" w:hAnsiTheme="minorHAnsi" w:cstheme="minorHAnsi"/>
                <w:b/>
                <w:szCs w:val="24"/>
              </w:rPr>
              <w:instrText xml:space="preserve"> REF Box10 \h  \* MERGEFORMAT </w:instrText>
            </w:r>
            <w:r w:rsidR="004D041A" w:rsidRPr="00EF381B">
              <w:rPr>
                <w:rFonts w:asciiTheme="minorHAnsi" w:hAnsiTheme="minorHAnsi" w:cstheme="minorHAnsi"/>
                <w:b/>
                <w:szCs w:val="24"/>
              </w:rPr>
            </w:r>
            <w:r w:rsidR="004D041A" w:rsidRPr="00EF381B">
              <w:rPr>
                <w:rFonts w:asciiTheme="minorHAnsi" w:hAnsiTheme="minorHAnsi" w:cstheme="minorHAnsi"/>
                <w:b/>
                <w:szCs w:val="24"/>
              </w:rPr>
              <w:fldChar w:fldCharType="separate"/>
            </w:r>
            <w:r w:rsidR="00747293">
              <w:rPr>
                <w:rFonts w:asciiTheme="minorHAnsi" w:hAnsiTheme="minorHAnsi" w:cstheme="minorHAnsi"/>
                <w:b/>
                <w:szCs w:val="24"/>
              </w:rPr>
              <w:t>B</w:t>
            </w:r>
            <w:r w:rsidRPr="00747293">
              <w:rPr>
                <w:rFonts w:asciiTheme="minorHAnsi" w:hAnsiTheme="minorHAnsi" w:cstheme="minorHAnsi"/>
                <w:b/>
                <w:szCs w:val="24"/>
              </w:rPr>
              <w:t>ox</w:t>
            </w:r>
            <w:r w:rsidRPr="00EF381B">
              <w:rPr>
                <w:rFonts w:asciiTheme="minorHAnsi" w:hAnsiTheme="minorHAnsi" w:cstheme="minorHAnsi"/>
                <w:b/>
                <w:szCs w:val="24"/>
              </w:rPr>
              <w:t xml:space="preserve"> 10</w:t>
            </w:r>
            <w:r w:rsidR="004D041A" w:rsidRPr="00EF381B">
              <w:rPr>
                <w:rFonts w:asciiTheme="minorHAnsi" w:hAnsiTheme="minorHAnsi" w:cstheme="minorHAnsi"/>
                <w:b/>
                <w:szCs w:val="24"/>
              </w:rPr>
              <w:fldChar w:fldCharType="end"/>
            </w:r>
            <w:r w:rsidR="004D041A" w:rsidRPr="00EF381B">
              <w:rPr>
                <w:rFonts w:asciiTheme="minorHAnsi" w:hAnsiTheme="minorHAnsi" w:cstheme="minorHAnsi"/>
                <w:b/>
                <w:sz w:val="22"/>
                <w:szCs w:val="22"/>
              </w:rPr>
              <w:t>)</w:t>
            </w:r>
          </w:p>
        </w:tc>
      </w:tr>
    </w:tbl>
    <w:p w14:paraId="7C66D7C9" w14:textId="77777777" w:rsidR="00C61D2A" w:rsidRPr="00A40D5A" w:rsidRDefault="00C61D2A" w:rsidP="00133B40">
      <w:pPr>
        <w:rPr>
          <w:sz w:val="16"/>
          <w:szCs w:val="16"/>
        </w:rPr>
      </w:pPr>
    </w:p>
    <w:tbl>
      <w:tblPr>
        <w:tblStyle w:val="TableGrid"/>
        <w:tblpPr w:leftFromText="180" w:rightFromText="180" w:vertAnchor="text" w:horzAnchor="margin" w:tblpXSpec="center" w:tblpY="88"/>
        <w:tblW w:w="15238" w:type="dxa"/>
        <w:tblLayout w:type="fixed"/>
        <w:tblLook w:val="04A0" w:firstRow="1" w:lastRow="0" w:firstColumn="1" w:lastColumn="0" w:noHBand="0" w:noVBand="1"/>
        <w:tblCaption w:val="Environmental topic areas and components and explanation of potential environmental effects"/>
      </w:tblPr>
      <w:tblGrid>
        <w:gridCol w:w="2093"/>
        <w:gridCol w:w="709"/>
        <w:gridCol w:w="742"/>
        <w:gridCol w:w="580"/>
        <w:gridCol w:w="567"/>
        <w:gridCol w:w="567"/>
        <w:gridCol w:w="567"/>
        <w:gridCol w:w="567"/>
        <w:gridCol w:w="567"/>
        <w:gridCol w:w="567"/>
        <w:gridCol w:w="767"/>
        <w:gridCol w:w="3402"/>
        <w:gridCol w:w="3543"/>
      </w:tblGrid>
      <w:tr w:rsidR="00B06D9A" w14:paraId="046E2937" w14:textId="77777777" w:rsidTr="00403811">
        <w:trPr>
          <w:cantSplit/>
          <w:trHeight w:val="1860"/>
        </w:trPr>
        <w:tc>
          <w:tcPr>
            <w:tcW w:w="2093" w:type="dxa"/>
            <w:shd w:val="clear" w:color="auto" w:fill="auto"/>
            <w:vAlign w:val="center"/>
          </w:tcPr>
          <w:p w14:paraId="203D9556" w14:textId="77777777" w:rsidR="00B06D9A" w:rsidRPr="00C61D2A" w:rsidRDefault="00B06D9A" w:rsidP="00B06D9A">
            <w:pPr>
              <w:rPr>
                <w:rFonts w:asciiTheme="minorHAnsi" w:hAnsiTheme="minorHAnsi" w:cstheme="minorHAnsi"/>
                <w:b/>
                <w:color w:val="FFFFFF" w:themeColor="background1"/>
                <w:sz w:val="22"/>
                <w:szCs w:val="22"/>
              </w:rPr>
            </w:pPr>
            <w:r w:rsidRPr="00D13DB7">
              <w:rPr>
                <w:rFonts w:asciiTheme="minorHAnsi" w:hAnsiTheme="minorHAnsi" w:cstheme="minorHAnsi"/>
                <w:b/>
                <w:sz w:val="22"/>
                <w:szCs w:val="22"/>
              </w:rPr>
              <w:t>Plan Components</w:t>
            </w:r>
          </w:p>
        </w:tc>
        <w:tc>
          <w:tcPr>
            <w:tcW w:w="709" w:type="dxa"/>
            <w:shd w:val="clear" w:color="auto" w:fill="auto"/>
            <w:textDirection w:val="btLr"/>
          </w:tcPr>
          <w:p w14:paraId="7596C0DB" w14:textId="77777777" w:rsidR="00B06D9A" w:rsidRPr="007C40D3" w:rsidRDefault="00B06D9A" w:rsidP="00B06D9A">
            <w:pPr>
              <w:spacing w:line="240" w:lineRule="auto"/>
              <w:ind w:left="113" w:right="113"/>
              <w:rPr>
                <w:rFonts w:asciiTheme="minorHAnsi" w:hAnsiTheme="minorHAnsi" w:cstheme="minorHAnsi"/>
                <w:sz w:val="22"/>
                <w:szCs w:val="22"/>
              </w:rPr>
            </w:pPr>
            <w:r w:rsidRPr="00C61D2A">
              <w:rPr>
                <w:rFonts w:asciiTheme="minorHAnsi" w:hAnsiTheme="minorHAnsi" w:cstheme="minorHAnsi"/>
                <w:sz w:val="22"/>
                <w:szCs w:val="22"/>
              </w:rPr>
              <w:t>Biodiversity, flora and fauna</w:t>
            </w:r>
          </w:p>
        </w:tc>
        <w:tc>
          <w:tcPr>
            <w:tcW w:w="742" w:type="dxa"/>
            <w:shd w:val="clear" w:color="auto" w:fill="auto"/>
            <w:textDirection w:val="btLr"/>
            <w:vAlign w:val="center"/>
          </w:tcPr>
          <w:p w14:paraId="33718FBD" w14:textId="77777777" w:rsidR="00B06D9A" w:rsidRPr="00C61D2A" w:rsidRDefault="00B06D9A" w:rsidP="00B06D9A">
            <w:pPr>
              <w:ind w:left="113" w:right="113"/>
              <w:jc w:val="left"/>
              <w:rPr>
                <w:rFonts w:asciiTheme="minorHAnsi" w:hAnsiTheme="minorHAnsi" w:cstheme="minorHAnsi"/>
                <w:sz w:val="22"/>
                <w:szCs w:val="22"/>
              </w:rPr>
            </w:pPr>
            <w:r w:rsidRPr="00C61D2A">
              <w:rPr>
                <w:rFonts w:asciiTheme="minorHAnsi" w:hAnsiTheme="minorHAnsi" w:cstheme="minorHAnsi"/>
                <w:sz w:val="22"/>
                <w:szCs w:val="22"/>
              </w:rPr>
              <w:t>Population and human health</w:t>
            </w:r>
          </w:p>
        </w:tc>
        <w:tc>
          <w:tcPr>
            <w:tcW w:w="580" w:type="dxa"/>
            <w:shd w:val="clear" w:color="auto" w:fill="auto"/>
            <w:textDirection w:val="btLr"/>
          </w:tcPr>
          <w:p w14:paraId="26A41B01" w14:textId="77777777" w:rsidR="00B06D9A" w:rsidRDefault="00B06D9A" w:rsidP="00B06D9A">
            <w:pPr>
              <w:ind w:left="113" w:right="113"/>
              <w:rPr>
                <w:rFonts w:asciiTheme="minorHAnsi" w:hAnsiTheme="minorHAnsi" w:cstheme="minorHAnsi"/>
                <w:sz w:val="22"/>
                <w:szCs w:val="22"/>
              </w:rPr>
            </w:pPr>
            <w:r w:rsidRPr="00C61D2A">
              <w:rPr>
                <w:rFonts w:asciiTheme="minorHAnsi" w:hAnsiTheme="minorHAnsi" w:cstheme="minorHAnsi"/>
                <w:sz w:val="22"/>
                <w:szCs w:val="22"/>
              </w:rPr>
              <w:t>Soil</w:t>
            </w:r>
          </w:p>
        </w:tc>
        <w:tc>
          <w:tcPr>
            <w:tcW w:w="567" w:type="dxa"/>
            <w:shd w:val="clear" w:color="auto" w:fill="auto"/>
            <w:textDirection w:val="btLr"/>
          </w:tcPr>
          <w:p w14:paraId="00ACCAF0" w14:textId="77777777" w:rsidR="00B06D9A" w:rsidRDefault="00B06D9A" w:rsidP="00B06D9A">
            <w:pPr>
              <w:ind w:left="113" w:right="113"/>
              <w:rPr>
                <w:rFonts w:asciiTheme="minorHAnsi" w:hAnsiTheme="minorHAnsi" w:cstheme="minorHAnsi"/>
                <w:sz w:val="22"/>
                <w:szCs w:val="22"/>
              </w:rPr>
            </w:pPr>
            <w:r w:rsidRPr="00C61D2A">
              <w:rPr>
                <w:rFonts w:asciiTheme="minorHAnsi" w:hAnsiTheme="minorHAnsi" w:cstheme="minorHAnsi"/>
                <w:sz w:val="22"/>
                <w:szCs w:val="22"/>
              </w:rPr>
              <w:t>Water</w:t>
            </w:r>
          </w:p>
        </w:tc>
        <w:tc>
          <w:tcPr>
            <w:tcW w:w="567" w:type="dxa"/>
            <w:shd w:val="clear" w:color="auto" w:fill="auto"/>
            <w:textDirection w:val="btLr"/>
          </w:tcPr>
          <w:p w14:paraId="7FF1F6EE" w14:textId="77777777" w:rsidR="00B06D9A" w:rsidRDefault="00B06D9A" w:rsidP="00B06D9A">
            <w:pPr>
              <w:ind w:left="113" w:right="113"/>
              <w:rPr>
                <w:rFonts w:asciiTheme="minorHAnsi" w:hAnsiTheme="minorHAnsi" w:cstheme="minorHAnsi"/>
                <w:sz w:val="22"/>
                <w:szCs w:val="22"/>
              </w:rPr>
            </w:pPr>
            <w:r w:rsidRPr="00C61D2A">
              <w:rPr>
                <w:rFonts w:asciiTheme="minorHAnsi" w:hAnsiTheme="minorHAnsi" w:cstheme="minorHAnsi"/>
                <w:sz w:val="22"/>
                <w:szCs w:val="22"/>
              </w:rPr>
              <w:t>Air</w:t>
            </w:r>
          </w:p>
        </w:tc>
        <w:tc>
          <w:tcPr>
            <w:tcW w:w="567" w:type="dxa"/>
            <w:shd w:val="clear" w:color="auto" w:fill="auto"/>
            <w:textDirection w:val="btLr"/>
            <w:vAlign w:val="center"/>
          </w:tcPr>
          <w:p w14:paraId="009B0CF1" w14:textId="77777777" w:rsidR="00B06D9A" w:rsidRPr="00C61D2A" w:rsidRDefault="00B06D9A" w:rsidP="00B06D9A">
            <w:pPr>
              <w:ind w:left="113" w:right="113"/>
              <w:jc w:val="left"/>
              <w:rPr>
                <w:rFonts w:asciiTheme="minorHAnsi" w:hAnsiTheme="minorHAnsi" w:cstheme="minorHAnsi"/>
                <w:sz w:val="22"/>
                <w:szCs w:val="22"/>
              </w:rPr>
            </w:pPr>
            <w:r w:rsidRPr="00C61D2A">
              <w:rPr>
                <w:rFonts w:asciiTheme="minorHAnsi" w:hAnsiTheme="minorHAnsi" w:cstheme="minorHAnsi"/>
                <w:sz w:val="22"/>
                <w:szCs w:val="22"/>
              </w:rPr>
              <w:t>Climatic factors</w:t>
            </w:r>
          </w:p>
        </w:tc>
        <w:tc>
          <w:tcPr>
            <w:tcW w:w="567" w:type="dxa"/>
            <w:shd w:val="clear" w:color="auto" w:fill="auto"/>
            <w:textDirection w:val="btLr"/>
            <w:vAlign w:val="center"/>
          </w:tcPr>
          <w:p w14:paraId="574C1799" w14:textId="77777777" w:rsidR="00B06D9A" w:rsidRPr="00C61D2A" w:rsidRDefault="00B06D9A" w:rsidP="00B06D9A">
            <w:pPr>
              <w:ind w:left="113" w:right="113"/>
              <w:jc w:val="left"/>
              <w:rPr>
                <w:rFonts w:asciiTheme="minorHAnsi" w:hAnsiTheme="minorHAnsi" w:cstheme="minorHAnsi"/>
                <w:sz w:val="22"/>
                <w:szCs w:val="22"/>
              </w:rPr>
            </w:pPr>
            <w:r w:rsidRPr="00C61D2A">
              <w:rPr>
                <w:rFonts w:asciiTheme="minorHAnsi" w:hAnsiTheme="minorHAnsi" w:cstheme="minorHAnsi"/>
                <w:sz w:val="22"/>
                <w:szCs w:val="22"/>
              </w:rPr>
              <w:t>Material assets</w:t>
            </w:r>
          </w:p>
        </w:tc>
        <w:tc>
          <w:tcPr>
            <w:tcW w:w="567" w:type="dxa"/>
            <w:shd w:val="clear" w:color="auto" w:fill="auto"/>
            <w:textDirection w:val="btLr"/>
            <w:vAlign w:val="center"/>
          </w:tcPr>
          <w:p w14:paraId="1D321C35" w14:textId="77777777" w:rsidR="00B06D9A" w:rsidRPr="00C61D2A" w:rsidRDefault="00B06D9A" w:rsidP="00B06D9A">
            <w:pPr>
              <w:ind w:left="113" w:right="113"/>
              <w:jc w:val="left"/>
              <w:rPr>
                <w:rFonts w:asciiTheme="minorHAnsi" w:hAnsiTheme="minorHAnsi" w:cstheme="minorHAnsi"/>
                <w:sz w:val="22"/>
                <w:szCs w:val="22"/>
              </w:rPr>
            </w:pPr>
            <w:r w:rsidRPr="00C61D2A">
              <w:rPr>
                <w:rFonts w:asciiTheme="minorHAnsi" w:hAnsiTheme="minorHAnsi" w:cstheme="minorHAnsi"/>
                <w:sz w:val="22"/>
                <w:szCs w:val="22"/>
              </w:rPr>
              <w:t>Cultural heritage</w:t>
            </w:r>
          </w:p>
        </w:tc>
        <w:tc>
          <w:tcPr>
            <w:tcW w:w="567" w:type="dxa"/>
            <w:shd w:val="clear" w:color="auto" w:fill="auto"/>
            <w:textDirection w:val="btLr"/>
          </w:tcPr>
          <w:p w14:paraId="2670D11B" w14:textId="77777777" w:rsidR="00B06D9A" w:rsidRDefault="00B06D9A" w:rsidP="00B06D9A">
            <w:pPr>
              <w:ind w:left="113" w:right="113"/>
              <w:rPr>
                <w:rFonts w:asciiTheme="minorHAnsi" w:hAnsiTheme="minorHAnsi" w:cstheme="minorHAnsi"/>
                <w:sz w:val="22"/>
                <w:szCs w:val="22"/>
              </w:rPr>
            </w:pPr>
            <w:r w:rsidRPr="00C61D2A">
              <w:rPr>
                <w:rFonts w:asciiTheme="minorHAnsi" w:hAnsiTheme="minorHAnsi" w:cstheme="minorHAnsi"/>
                <w:sz w:val="22"/>
                <w:szCs w:val="22"/>
              </w:rPr>
              <w:t>Landscape</w:t>
            </w:r>
          </w:p>
        </w:tc>
        <w:tc>
          <w:tcPr>
            <w:tcW w:w="767" w:type="dxa"/>
            <w:shd w:val="clear" w:color="auto" w:fill="auto"/>
            <w:textDirection w:val="btLr"/>
            <w:vAlign w:val="center"/>
          </w:tcPr>
          <w:p w14:paraId="5112C6F5" w14:textId="77777777" w:rsidR="00B06D9A" w:rsidRPr="00C61D2A" w:rsidRDefault="00B06D9A" w:rsidP="00B06D9A">
            <w:pPr>
              <w:ind w:left="113" w:right="113"/>
              <w:jc w:val="left"/>
              <w:rPr>
                <w:rFonts w:asciiTheme="minorHAnsi" w:hAnsiTheme="minorHAnsi" w:cstheme="minorHAnsi"/>
                <w:sz w:val="22"/>
                <w:szCs w:val="22"/>
              </w:rPr>
            </w:pPr>
            <w:r w:rsidRPr="00C61D2A">
              <w:rPr>
                <w:rFonts w:asciiTheme="minorHAnsi" w:hAnsiTheme="minorHAnsi" w:cstheme="minorHAnsi"/>
                <w:sz w:val="22"/>
                <w:szCs w:val="22"/>
              </w:rPr>
              <w:t>Inter</w:t>
            </w:r>
            <w:r>
              <w:rPr>
                <w:rFonts w:asciiTheme="minorHAnsi" w:hAnsiTheme="minorHAnsi" w:cstheme="minorHAnsi"/>
                <w:sz w:val="22"/>
                <w:szCs w:val="22"/>
              </w:rPr>
              <w:t>-</w:t>
            </w:r>
            <w:r w:rsidRPr="00C61D2A">
              <w:rPr>
                <w:rFonts w:asciiTheme="minorHAnsi" w:hAnsiTheme="minorHAnsi" w:cstheme="minorHAnsi"/>
                <w:sz w:val="22"/>
                <w:szCs w:val="22"/>
              </w:rPr>
              <w:t>relationship issues</w:t>
            </w:r>
          </w:p>
        </w:tc>
        <w:tc>
          <w:tcPr>
            <w:tcW w:w="3402" w:type="dxa"/>
            <w:shd w:val="clear" w:color="auto" w:fill="auto"/>
            <w:vAlign w:val="center"/>
          </w:tcPr>
          <w:p w14:paraId="58679026" w14:textId="6F59DC75" w:rsidR="00B06D9A" w:rsidRPr="00403811" w:rsidRDefault="00403811" w:rsidP="00403811">
            <w:pPr>
              <w:jc w:val="center"/>
              <w:rPr>
                <w:rFonts w:asciiTheme="minorHAnsi" w:hAnsiTheme="minorHAnsi" w:cstheme="minorHAnsi"/>
                <w:b/>
                <w:bCs/>
                <w:sz w:val="22"/>
                <w:szCs w:val="22"/>
              </w:rPr>
            </w:pPr>
            <w:r w:rsidRPr="00403811">
              <w:rPr>
                <w:rFonts w:asciiTheme="minorHAnsi" w:hAnsiTheme="minorHAnsi" w:cstheme="minorHAnsi"/>
                <w:b/>
                <w:bCs/>
                <w:sz w:val="22"/>
                <w:szCs w:val="22"/>
              </w:rPr>
              <w:t>Explanation of Potential Environmental Effects</w:t>
            </w:r>
          </w:p>
        </w:tc>
        <w:tc>
          <w:tcPr>
            <w:tcW w:w="3543" w:type="dxa"/>
            <w:shd w:val="clear" w:color="auto" w:fill="auto"/>
            <w:vAlign w:val="center"/>
          </w:tcPr>
          <w:p w14:paraId="1811F845" w14:textId="63CA7591" w:rsidR="00B06D9A" w:rsidRPr="00403811" w:rsidRDefault="00403811" w:rsidP="00403811">
            <w:pPr>
              <w:jc w:val="center"/>
              <w:rPr>
                <w:rFonts w:asciiTheme="minorHAnsi" w:hAnsiTheme="minorHAnsi" w:cstheme="minorHAnsi"/>
                <w:b/>
                <w:bCs/>
                <w:sz w:val="22"/>
                <w:szCs w:val="22"/>
              </w:rPr>
            </w:pPr>
            <w:r w:rsidRPr="00403811">
              <w:rPr>
                <w:rFonts w:asciiTheme="minorHAnsi" w:hAnsiTheme="minorHAnsi" w:cstheme="minorHAnsi"/>
                <w:b/>
                <w:bCs/>
                <w:sz w:val="22"/>
                <w:szCs w:val="22"/>
              </w:rPr>
              <w:t>Explanation of Significance</w:t>
            </w:r>
          </w:p>
        </w:tc>
      </w:tr>
      <w:tr w:rsidR="00B06D9A" w14:paraId="166EC3C8" w14:textId="77777777" w:rsidTr="00B06D9A">
        <w:trPr>
          <w:trHeight w:val="411"/>
        </w:trPr>
        <w:tc>
          <w:tcPr>
            <w:tcW w:w="2093" w:type="dxa"/>
            <w:shd w:val="clear" w:color="auto" w:fill="auto"/>
            <w:vAlign w:val="center"/>
          </w:tcPr>
          <w:p w14:paraId="112FD4A9" w14:textId="77777777" w:rsidR="00B06D9A" w:rsidRPr="00C61D2A" w:rsidRDefault="00B06D9A" w:rsidP="00B06D9A">
            <w:pPr>
              <w:jc w:val="left"/>
              <w:rPr>
                <w:rFonts w:asciiTheme="minorHAnsi" w:hAnsiTheme="minorHAnsi" w:cstheme="minorHAnsi"/>
                <w:sz w:val="22"/>
                <w:szCs w:val="22"/>
              </w:rPr>
            </w:pPr>
            <w:r>
              <w:rPr>
                <w:rFonts w:asciiTheme="minorHAnsi" w:hAnsiTheme="minorHAnsi" w:cstheme="minorHAnsi"/>
                <w:sz w:val="22"/>
                <w:szCs w:val="22"/>
              </w:rPr>
              <w:t>Component 1</w:t>
            </w:r>
          </w:p>
        </w:tc>
        <w:tc>
          <w:tcPr>
            <w:tcW w:w="709" w:type="dxa"/>
            <w:shd w:val="clear" w:color="auto" w:fill="auto"/>
          </w:tcPr>
          <w:p w14:paraId="72FE1B47" w14:textId="77777777" w:rsidR="00B06D9A" w:rsidRPr="002C7672" w:rsidRDefault="00B06D9A" w:rsidP="00B06D9A">
            <w:pPr>
              <w:jc w:val="center"/>
              <w:rPr>
                <w:rFonts w:asciiTheme="minorHAnsi" w:hAnsiTheme="minorHAnsi" w:cstheme="minorHAnsi"/>
                <w:sz w:val="22"/>
                <w:szCs w:val="22"/>
              </w:rPr>
            </w:pPr>
          </w:p>
        </w:tc>
        <w:tc>
          <w:tcPr>
            <w:tcW w:w="742" w:type="dxa"/>
            <w:shd w:val="clear" w:color="auto" w:fill="auto"/>
          </w:tcPr>
          <w:p w14:paraId="1969625D" w14:textId="77777777" w:rsidR="00B06D9A" w:rsidRPr="002C7672" w:rsidRDefault="00B06D9A" w:rsidP="00B06D9A">
            <w:pPr>
              <w:jc w:val="center"/>
              <w:rPr>
                <w:rFonts w:asciiTheme="minorHAnsi" w:hAnsiTheme="minorHAnsi" w:cstheme="minorHAnsi"/>
                <w:sz w:val="22"/>
                <w:szCs w:val="22"/>
              </w:rPr>
            </w:pPr>
          </w:p>
        </w:tc>
        <w:tc>
          <w:tcPr>
            <w:tcW w:w="580" w:type="dxa"/>
            <w:shd w:val="clear" w:color="auto" w:fill="auto"/>
          </w:tcPr>
          <w:p w14:paraId="7AEF4F17"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49BA263B"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05598F76"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57E1562A"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7AB38137"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537113C4"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3410188D" w14:textId="77777777" w:rsidR="00B06D9A" w:rsidRPr="002C7672" w:rsidRDefault="00B06D9A" w:rsidP="00B06D9A">
            <w:pPr>
              <w:jc w:val="center"/>
              <w:rPr>
                <w:rFonts w:asciiTheme="minorHAnsi" w:hAnsiTheme="minorHAnsi" w:cstheme="minorHAnsi"/>
                <w:sz w:val="22"/>
                <w:szCs w:val="22"/>
              </w:rPr>
            </w:pPr>
          </w:p>
        </w:tc>
        <w:tc>
          <w:tcPr>
            <w:tcW w:w="767" w:type="dxa"/>
            <w:shd w:val="clear" w:color="auto" w:fill="auto"/>
          </w:tcPr>
          <w:p w14:paraId="688AA499" w14:textId="77777777" w:rsidR="00B06D9A" w:rsidRPr="002C7672" w:rsidRDefault="00B06D9A" w:rsidP="00B06D9A">
            <w:pPr>
              <w:jc w:val="center"/>
              <w:rPr>
                <w:rFonts w:asciiTheme="minorHAnsi" w:hAnsiTheme="minorHAnsi" w:cstheme="minorHAnsi"/>
                <w:sz w:val="22"/>
                <w:szCs w:val="22"/>
              </w:rPr>
            </w:pPr>
          </w:p>
        </w:tc>
        <w:tc>
          <w:tcPr>
            <w:tcW w:w="3402" w:type="dxa"/>
            <w:shd w:val="clear" w:color="auto" w:fill="auto"/>
          </w:tcPr>
          <w:p w14:paraId="29D97772" w14:textId="77777777" w:rsidR="00B06D9A" w:rsidRPr="002C7672" w:rsidRDefault="00B06D9A" w:rsidP="00B06D9A">
            <w:pPr>
              <w:rPr>
                <w:rFonts w:asciiTheme="minorHAnsi" w:hAnsiTheme="minorHAnsi" w:cstheme="minorHAnsi"/>
                <w:sz w:val="22"/>
                <w:szCs w:val="22"/>
              </w:rPr>
            </w:pPr>
          </w:p>
        </w:tc>
        <w:tc>
          <w:tcPr>
            <w:tcW w:w="3543" w:type="dxa"/>
            <w:shd w:val="clear" w:color="auto" w:fill="auto"/>
          </w:tcPr>
          <w:p w14:paraId="16C81F8B" w14:textId="77777777" w:rsidR="00B06D9A" w:rsidRPr="002C7672" w:rsidRDefault="00B06D9A" w:rsidP="00B06D9A">
            <w:pPr>
              <w:rPr>
                <w:rFonts w:asciiTheme="minorHAnsi" w:hAnsiTheme="minorHAnsi" w:cstheme="minorHAnsi"/>
                <w:sz w:val="20"/>
              </w:rPr>
            </w:pPr>
          </w:p>
        </w:tc>
      </w:tr>
      <w:tr w:rsidR="00B06D9A" w14:paraId="23CC1E6E" w14:textId="77777777" w:rsidTr="00B06D9A">
        <w:trPr>
          <w:trHeight w:val="351"/>
        </w:trPr>
        <w:tc>
          <w:tcPr>
            <w:tcW w:w="2093" w:type="dxa"/>
            <w:shd w:val="clear" w:color="auto" w:fill="auto"/>
            <w:vAlign w:val="center"/>
          </w:tcPr>
          <w:p w14:paraId="3259908C" w14:textId="77777777" w:rsidR="00B06D9A" w:rsidRPr="00C61D2A" w:rsidRDefault="00B06D9A" w:rsidP="00B06D9A">
            <w:pPr>
              <w:jc w:val="left"/>
              <w:rPr>
                <w:rFonts w:asciiTheme="minorHAnsi" w:hAnsiTheme="minorHAnsi" w:cstheme="minorHAnsi"/>
                <w:sz w:val="22"/>
                <w:szCs w:val="22"/>
              </w:rPr>
            </w:pPr>
            <w:r>
              <w:rPr>
                <w:rFonts w:asciiTheme="minorHAnsi" w:hAnsiTheme="minorHAnsi" w:cstheme="minorHAnsi"/>
                <w:sz w:val="22"/>
                <w:szCs w:val="22"/>
              </w:rPr>
              <w:t>Component 2</w:t>
            </w:r>
          </w:p>
        </w:tc>
        <w:tc>
          <w:tcPr>
            <w:tcW w:w="709" w:type="dxa"/>
            <w:shd w:val="clear" w:color="auto" w:fill="auto"/>
          </w:tcPr>
          <w:p w14:paraId="310B09E0" w14:textId="77777777" w:rsidR="00B06D9A" w:rsidRPr="002C7672" w:rsidRDefault="00B06D9A" w:rsidP="00B06D9A">
            <w:pPr>
              <w:jc w:val="center"/>
              <w:rPr>
                <w:rFonts w:asciiTheme="minorHAnsi" w:hAnsiTheme="minorHAnsi" w:cstheme="minorHAnsi"/>
                <w:sz w:val="22"/>
                <w:szCs w:val="22"/>
              </w:rPr>
            </w:pPr>
          </w:p>
        </w:tc>
        <w:tc>
          <w:tcPr>
            <w:tcW w:w="742" w:type="dxa"/>
            <w:shd w:val="clear" w:color="auto" w:fill="auto"/>
          </w:tcPr>
          <w:p w14:paraId="0F86A700" w14:textId="77777777" w:rsidR="00B06D9A" w:rsidRPr="002C7672" w:rsidRDefault="00B06D9A" w:rsidP="00B06D9A">
            <w:pPr>
              <w:jc w:val="center"/>
              <w:rPr>
                <w:rFonts w:asciiTheme="minorHAnsi" w:hAnsiTheme="minorHAnsi" w:cstheme="minorHAnsi"/>
                <w:sz w:val="22"/>
                <w:szCs w:val="22"/>
              </w:rPr>
            </w:pPr>
          </w:p>
        </w:tc>
        <w:tc>
          <w:tcPr>
            <w:tcW w:w="580" w:type="dxa"/>
            <w:shd w:val="clear" w:color="auto" w:fill="auto"/>
          </w:tcPr>
          <w:p w14:paraId="3BC16F8F"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06E1A282"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19241BBD"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1948D237"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19B5566F"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5CC19A9E"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0A558561" w14:textId="77777777" w:rsidR="00B06D9A" w:rsidRPr="002C7672" w:rsidRDefault="00B06D9A" w:rsidP="00B06D9A">
            <w:pPr>
              <w:jc w:val="center"/>
              <w:rPr>
                <w:rFonts w:asciiTheme="minorHAnsi" w:hAnsiTheme="minorHAnsi" w:cstheme="minorHAnsi"/>
                <w:sz w:val="22"/>
                <w:szCs w:val="22"/>
              </w:rPr>
            </w:pPr>
          </w:p>
        </w:tc>
        <w:tc>
          <w:tcPr>
            <w:tcW w:w="767" w:type="dxa"/>
            <w:shd w:val="clear" w:color="auto" w:fill="auto"/>
          </w:tcPr>
          <w:p w14:paraId="0DEA95E2" w14:textId="77777777" w:rsidR="00B06D9A" w:rsidRPr="002C7672" w:rsidRDefault="00B06D9A" w:rsidP="00B06D9A">
            <w:pPr>
              <w:jc w:val="center"/>
              <w:rPr>
                <w:rFonts w:asciiTheme="minorHAnsi" w:hAnsiTheme="minorHAnsi" w:cstheme="minorHAnsi"/>
                <w:sz w:val="22"/>
                <w:szCs w:val="22"/>
              </w:rPr>
            </w:pPr>
          </w:p>
        </w:tc>
        <w:tc>
          <w:tcPr>
            <w:tcW w:w="3402" w:type="dxa"/>
            <w:shd w:val="clear" w:color="auto" w:fill="auto"/>
          </w:tcPr>
          <w:p w14:paraId="7B84C90D" w14:textId="77777777" w:rsidR="00B06D9A" w:rsidRPr="002C7672" w:rsidRDefault="00B06D9A" w:rsidP="00B06D9A">
            <w:pPr>
              <w:rPr>
                <w:rFonts w:asciiTheme="minorHAnsi" w:hAnsiTheme="minorHAnsi" w:cstheme="minorHAnsi"/>
                <w:sz w:val="22"/>
                <w:szCs w:val="22"/>
              </w:rPr>
            </w:pPr>
          </w:p>
        </w:tc>
        <w:tc>
          <w:tcPr>
            <w:tcW w:w="3543" w:type="dxa"/>
            <w:shd w:val="clear" w:color="auto" w:fill="auto"/>
            <w:vAlign w:val="center"/>
          </w:tcPr>
          <w:p w14:paraId="302202A4" w14:textId="77777777" w:rsidR="00B06D9A" w:rsidRPr="002C7672" w:rsidRDefault="00B06D9A" w:rsidP="00B06D9A">
            <w:pPr>
              <w:rPr>
                <w:rFonts w:asciiTheme="minorHAnsi" w:hAnsiTheme="minorHAnsi" w:cstheme="minorHAnsi"/>
                <w:sz w:val="20"/>
              </w:rPr>
            </w:pPr>
          </w:p>
        </w:tc>
      </w:tr>
      <w:tr w:rsidR="00B06D9A" w14:paraId="0AD742E8" w14:textId="77777777" w:rsidTr="00B06D9A">
        <w:trPr>
          <w:trHeight w:val="409"/>
        </w:trPr>
        <w:tc>
          <w:tcPr>
            <w:tcW w:w="2093" w:type="dxa"/>
            <w:shd w:val="clear" w:color="auto" w:fill="auto"/>
            <w:vAlign w:val="center"/>
          </w:tcPr>
          <w:p w14:paraId="68B8150F" w14:textId="77777777" w:rsidR="00B06D9A" w:rsidRPr="00C61D2A" w:rsidRDefault="00B06D9A" w:rsidP="00B06D9A">
            <w:pPr>
              <w:jc w:val="left"/>
              <w:rPr>
                <w:rFonts w:asciiTheme="minorHAnsi" w:hAnsiTheme="minorHAnsi" w:cstheme="minorHAnsi"/>
                <w:sz w:val="22"/>
                <w:szCs w:val="22"/>
              </w:rPr>
            </w:pPr>
            <w:r>
              <w:rPr>
                <w:rFonts w:asciiTheme="minorHAnsi" w:hAnsiTheme="minorHAnsi" w:cstheme="minorHAnsi"/>
                <w:sz w:val="22"/>
                <w:szCs w:val="22"/>
              </w:rPr>
              <w:t>Component 3</w:t>
            </w:r>
          </w:p>
        </w:tc>
        <w:tc>
          <w:tcPr>
            <w:tcW w:w="709" w:type="dxa"/>
            <w:shd w:val="clear" w:color="auto" w:fill="auto"/>
          </w:tcPr>
          <w:p w14:paraId="790CDC01" w14:textId="77777777" w:rsidR="00B06D9A" w:rsidRPr="002C7672" w:rsidRDefault="00B06D9A" w:rsidP="00B06D9A">
            <w:pPr>
              <w:jc w:val="center"/>
              <w:rPr>
                <w:rFonts w:asciiTheme="minorHAnsi" w:hAnsiTheme="minorHAnsi" w:cstheme="minorHAnsi"/>
                <w:sz w:val="22"/>
                <w:szCs w:val="22"/>
              </w:rPr>
            </w:pPr>
          </w:p>
        </w:tc>
        <w:tc>
          <w:tcPr>
            <w:tcW w:w="742" w:type="dxa"/>
            <w:shd w:val="clear" w:color="auto" w:fill="auto"/>
          </w:tcPr>
          <w:p w14:paraId="7D61005B" w14:textId="77777777" w:rsidR="00B06D9A" w:rsidRPr="002C7672" w:rsidRDefault="00B06D9A" w:rsidP="00B06D9A">
            <w:pPr>
              <w:jc w:val="center"/>
              <w:rPr>
                <w:rFonts w:asciiTheme="minorHAnsi" w:hAnsiTheme="minorHAnsi" w:cstheme="minorHAnsi"/>
                <w:sz w:val="22"/>
                <w:szCs w:val="22"/>
              </w:rPr>
            </w:pPr>
          </w:p>
        </w:tc>
        <w:tc>
          <w:tcPr>
            <w:tcW w:w="580" w:type="dxa"/>
            <w:shd w:val="clear" w:color="auto" w:fill="auto"/>
          </w:tcPr>
          <w:p w14:paraId="0D5795C7"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7419AA5D"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17A99F09"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6146C973"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73AB2EEB"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0933EE07"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283F3160" w14:textId="77777777" w:rsidR="00B06D9A" w:rsidRPr="002C7672" w:rsidRDefault="00B06D9A" w:rsidP="00B06D9A">
            <w:pPr>
              <w:jc w:val="center"/>
              <w:rPr>
                <w:rFonts w:asciiTheme="minorHAnsi" w:hAnsiTheme="minorHAnsi" w:cstheme="minorHAnsi"/>
                <w:sz w:val="22"/>
                <w:szCs w:val="22"/>
              </w:rPr>
            </w:pPr>
          </w:p>
        </w:tc>
        <w:tc>
          <w:tcPr>
            <w:tcW w:w="767" w:type="dxa"/>
            <w:shd w:val="clear" w:color="auto" w:fill="auto"/>
          </w:tcPr>
          <w:p w14:paraId="1B55F782" w14:textId="77777777" w:rsidR="00B06D9A" w:rsidRPr="002C7672" w:rsidRDefault="00B06D9A" w:rsidP="00B06D9A">
            <w:pPr>
              <w:jc w:val="center"/>
              <w:rPr>
                <w:rFonts w:asciiTheme="minorHAnsi" w:hAnsiTheme="minorHAnsi" w:cstheme="minorHAnsi"/>
                <w:sz w:val="22"/>
                <w:szCs w:val="22"/>
              </w:rPr>
            </w:pPr>
          </w:p>
        </w:tc>
        <w:tc>
          <w:tcPr>
            <w:tcW w:w="3402" w:type="dxa"/>
            <w:shd w:val="clear" w:color="auto" w:fill="auto"/>
          </w:tcPr>
          <w:p w14:paraId="4C050294" w14:textId="77777777" w:rsidR="00B06D9A" w:rsidRPr="002C7672" w:rsidRDefault="00B06D9A" w:rsidP="00B06D9A">
            <w:pPr>
              <w:rPr>
                <w:rFonts w:asciiTheme="minorHAnsi" w:hAnsiTheme="minorHAnsi" w:cstheme="minorHAnsi"/>
                <w:sz w:val="22"/>
                <w:szCs w:val="22"/>
              </w:rPr>
            </w:pPr>
          </w:p>
        </w:tc>
        <w:tc>
          <w:tcPr>
            <w:tcW w:w="3543" w:type="dxa"/>
            <w:shd w:val="clear" w:color="auto" w:fill="auto"/>
            <w:vAlign w:val="center"/>
          </w:tcPr>
          <w:p w14:paraId="7740C520" w14:textId="77777777" w:rsidR="00B06D9A" w:rsidRPr="002C7672" w:rsidRDefault="00B06D9A" w:rsidP="00B06D9A">
            <w:pPr>
              <w:rPr>
                <w:rFonts w:asciiTheme="minorHAnsi" w:hAnsiTheme="minorHAnsi" w:cstheme="minorHAnsi"/>
                <w:sz w:val="20"/>
              </w:rPr>
            </w:pPr>
          </w:p>
        </w:tc>
      </w:tr>
      <w:tr w:rsidR="00B06D9A" w14:paraId="209F78DB" w14:textId="77777777" w:rsidTr="00B06D9A">
        <w:trPr>
          <w:trHeight w:val="409"/>
        </w:trPr>
        <w:tc>
          <w:tcPr>
            <w:tcW w:w="2093" w:type="dxa"/>
            <w:shd w:val="clear" w:color="auto" w:fill="auto"/>
            <w:vAlign w:val="center"/>
          </w:tcPr>
          <w:p w14:paraId="7F2E6F81" w14:textId="77777777" w:rsidR="00B06D9A" w:rsidRPr="00C61D2A" w:rsidRDefault="00B06D9A" w:rsidP="00B06D9A">
            <w:pPr>
              <w:jc w:val="left"/>
              <w:rPr>
                <w:rFonts w:asciiTheme="minorHAnsi" w:hAnsiTheme="minorHAnsi" w:cstheme="minorHAnsi"/>
                <w:sz w:val="22"/>
                <w:szCs w:val="22"/>
              </w:rPr>
            </w:pPr>
            <w:r>
              <w:rPr>
                <w:rFonts w:asciiTheme="minorHAnsi" w:hAnsiTheme="minorHAnsi" w:cstheme="minorHAnsi"/>
                <w:sz w:val="22"/>
                <w:szCs w:val="22"/>
              </w:rPr>
              <w:t>Etc.</w:t>
            </w:r>
          </w:p>
        </w:tc>
        <w:tc>
          <w:tcPr>
            <w:tcW w:w="709" w:type="dxa"/>
            <w:shd w:val="clear" w:color="auto" w:fill="auto"/>
          </w:tcPr>
          <w:p w14:paraId="3378B507" w14:textId="77777777" w:rsidR="00B06D9A" w:rsidRPr="002C7672" w:rsidRDefault="00B06D9A" w:rsidP="00B06D9A">
            <w:pPr>
              <w:jc w:val="center"/>
              <w:rPr>
                <w:rFonts w:asciiTheme="minorHAnsi" w:hAnsiTheme="minorHAnsi" w:cstheme="minorHAnsi"/>
                <w:sz w:val="22"/>
                <w:szCs w:val="22"/>
              </w:rPr>
            </w:pPr>
          </w:p>
        </w:tc>
        <w:tc>
          <w:tcPr>
            <w:tcW w:w="742" w:type="dxa"/>
            <w:shd w:val="clear" w:color="auto" w:fill="auto"/>
          </w:tcPr>
          <w:p w14:paraId="38C5AF7A" w14:textId="77777777" w:rsidR="00B06D9A" w:rsidRPr="002C7672" w:rsidRDefault="00B06D9A" w:rsidP="00B06D9A">
            <w:pPr>
              <w:jc w:val="center"/>
              <w:rPr>
                <w:rFonts w:asciiTheme="minorHAnsi" w:hAnsiTheme="minorHAnsi" w:cstheme="minorHAnsi"/>
                <w:sz w:val="22"/>
                <w:szCs w:val="22"/>
              </w:rPr>
            </w:pPr>
          </w:p>
        </w:tc>
        <w:tc>
          <w:tcPr>
            <w:tcW w:w="580" w:type="dxa"/>
            <w:shd w:val="clear" w:color="auto" w:fill="auto"/>
          </w:tcPr>
          <w:p w14:paraId="12E99E4F"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276AFF03"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4EC5E66A"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19253F8F"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45041CA0"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49CB117F" w14:textId="77777777" w:rsidR="00B06D9A" w:rsidRPr="002C7672" w:rsidRDefault="00B06D9A" w:rsidP="00B06D9A">
            <w:pPr>
              <w:jc w:val="center"/>
              <w:rPr>
                <w:rFonts w:asciiTheme="minorHAnsi" w:hAnsiTheme="minorHAnsi" w:cstheme="minorHAnsi"/>
                <w:sz w:val="22"/>
                <w:szCs w:val="22"/>
              </w:rPr>
            </w:pPr>
          </w:p>
        </w:tc>
        <w:tc>
          <w:tcPr>
            <w:tcW w:w="567" w:type="dxa"/>
            <w:shd w:val="clear" w:color="auto" w:fill="auto"/>
          </w:tcPr>
          <w:p w14:paraId="0E6B1A25" w14:textId="77777777" w:rsidR="00B06D9A" w:rsidRPr="002C7672" w:rsidRDefault="00B06D9A" w:rsidP="00B06D9A">
            <w:pPr>
              <w:jc w:val="center"/>
              <w:rPr>
                <w:rFonts w:asciiTheme="minorHAnsi" w:hAnsiTheme="minorHAnsi" w:cstheme="minorHAnsi"/>
                <w:sz w:val="22"/>
                <w:szCs w:val="22"/>
              </w:rPr>
            </w:pPr>
          </w:p>
        </w:tc>
        <w:tc>
          <w:tcPr>
            <w:tcW w:w="767" w:type="dxa"/>
            <w:shd w:val="clear" w:color="auto" w:fill="auto"/>
          </w:tcPr>
          <w:p w14:paraId="3DD6AB39" w14:textId="77777777" w:rsidR="00B06D9A" w:rsidRPr="002C7672" w:rsidRDefault="00B06D9A" w:rsidP="00B06D9A">
            <w:pPr>
              <w:jc w:val="center"/>
              <w:rPr>
                <w:rFonts w:asciiTheme="minorHAnsi" w:hAnsiTheme="minorHAnsi" w:cstheme="minorHAnsi"/>
                <w:sz w:val="22"/>
                <w:szCs w:val="22"/>
              </w:rPr>
            </w:pPr>
          </w:p>
        </w:tc>
        <w:tc>
          <w:tcPr>
            <w:tcW w:w="3402" w:type="dxa"/>
            <w:shd w:val="clear" w:color="auto" w:fill="auto"/>
          </w:tcPr>
          <w:p w14:paraId="6F7382DE" w14:textId="77777777" w:rsidR="00B06D9A" w:rsidRPr="002C7672" w:rsidRDefault="00B06D9A" w:rsidP="00B06D9A">
            <w:pPr>
              <w:rPr>
                <w:rFonts w:asciiTheme="minorHAnsi" w:hAnsiTheme="minorHAnsi" w:cstheme="minorHAnsi"/>
                <w:sz w:val="22"/>
                <w:szCs w:val="22"/>
              </w:rPr>
            </w:pPr>
          </w:p>
        </w:tc>
        <w:tc>
          <w:tcPr>
            <w:tcW w:w="3543" w:type="dxa"/>
            <w:shd w:val="clear" w:color="auto" w:fill="auto"/>
            <w:vAlign w:val="center"/>
          </w:tcPr>
          <w:p w14:paraId="3D7084B2" w14:textId="77777777" w:rsidR="00B06D9A" w:rsidRPr="002C7672" w:rsidRDefault="00B06D9A" w:rsidP="00B06D9A">
            <w:pPr>
              <w:rPr>
                <w:rFonts w:asciiTheme="minorHAnsi" w:hAnsiTheme="minorHAnsi" w:cstheme="minorHAnsi"/>
                <w:sz w:val="20"/>
              </w:rPr>
            </w:pPr>
          </w:p>
        </w:tc>
      </w:tr>
      <w:tr w:rsidR="00B06D9A" w14:paraId="41C29F38" w14:textId="77777777" w:rsidTr="00B06D9A">
        <w:trPr>
          <w:trHeight w:val="409"/>
        </w:trPr>
        <w:tc>
          <w:tcPr>
            <w:tcW w:w="2093" w:type="dxa"/>
            <w:shd w:val="clear" w:color="auto" w:fill="auto"/>
            <w:vAlign w:val="center"/>
          </w:tcPr>
          <w:p w14:paraId="20EC3B62" w14:textId="77777777" w:rsidR="00B06D9A" w:rsidRPr="00C61D2A" w:rsidRDefault="00B06D9A" w:rsidP="00B06D9A">
            <w:pPr>
              <w:jc w:val="left"/>
              <w:rPr>
                <w:rFonts w:asciiTheme="minorHAnsi" w:hAnsiTheme="minorHAnsi" w:cstheme="minorHAnsi"/>
                <w:sz w:val="22"/>
                <w:szCs w:val="22"/>
              </w:rPr>
            </w:pPr>
            <w:r>
              <w:rPr>
                <w:rFonts w:asciiTheme="minorHAnsi" w:hAnsiTheme="minorHAnsi" w:cstheme="minorHAnsi"/>
                <w:sz w:val="22"/>
                <w:szCs w:val="22"/>
              </w:rPr>
              <w:t xml:space="preserve">Example: </w:t>
            </w:r>
            <w:r w:rsidRPr="00A84587">
              <w:rPr>
                <w:rFonts w:asciiTheme="minorHAnsi" w:hAnsiTheme="minorHAnsi" w:cstheme="minorHAnsi"/>
                <w:sz w:val="22"/>
                <w:szCs w:val="22"/>
              </w:rPr>
              <w:t>Revision of standards for replacement of windows</w:t>
            </w:r>
            <w:r>
              <w:rPr>
                <w:rFonts w:asciiTheme="minorHAnsi" w:hAnsiTheme="minorHAnsi" w:cstheme="minorHAnsi"/>
                <w:sz w:val="22"/>
                <w:szCs w:val="22"/>
              </w:rPr>
              <w:t xml:space="preserve"> </w:t>
            </w:r>
          </w:p>
        </w:tc>
        <w:tc>
          <w:tcPr>
            <w:tcW w:w="709" w:type="dxa"/>
            <w:shd w:val="clear" w:color="auto" w:fill="auto"/>
            <w:vAlign w:val="center"/>
          </w:tcPr>
          <w:p w14:paraId="21AEDF91" w14:textId="77777777" w:rsidR="00B06D9A" w:rsidRPr="002C7672" w:rsidRDefault="00B06D9A" w:rsidP="00B06D9A">
            <w:pPr>
              <w:jc w:val="center"/>
              <w:rPr>
                <w:rFonts w:asciiTheme="minorHAnsi" w:hAnsiTheme="minorHAnsi" w:cstheme="minorHAnsi"/>
                <w:sz w:val="40"/>
                <w:szCs w:val="40"/>
              </w:rPr>
            </w:pPr>
            <w:r w:rsidRPr="002C7672">
              <w:rPr>
                <w:rFonts w:asciiTheme="minorHAnsi" w:hAnsiTheme="minorHAnsi" w:cstheme="minorHAnsi"/>
                <w:sz w:val="40"/>
                <w:szCs w:val="40"/>
              </w:rPr>
              <w:sym w:font="Wingdings" w:char="F0FB"/>
            </w:r>
          </w:p>
        </w:tc>
        <w:tc>
          <w:tcPr>
            <w:tcW w:w="742" w:type="dxa"/>
            <w:shd w:val="clear" w:color="auto" w:fill="auto"/>
            <w:vAlign w:val="center"/>
          </w:tcPr>
          <w:p w14:paraId="4CC383A9" w14:textId="77777777" w:rsidR="00B06D9A" w:rsidRPr="002C7672" w:rsidRDefault="00B06D9A" w:rsidP="00B06D9A">
            <w:pPr>
              <w:jc w:val="center"/>
              <w:rPr>
                <w:rFonts w:asciiTheme="minorHAnsi" w:hAnsiTheme="minorHAnsi" w:cstheme="minorHAnsi"/>
                <w:sz w:val="40"/>
                <w:szCs w:val="40"/>
              </w:rPr>
            </w:pPr>
            <w:r w:rsidRPr="002C7672">
              <w:rPr>
                <w:rFonts w:asciiTheme="minorHAnsi" w:hAnsiTheme="minorHAnsi" w:cstheme="minorHAnsi"/>
                <w:sz w:val="40"/>
                <w:szCs w:val="40"/>
              </w:rPr>
              <w:sym w:font="Wingdings" w:char="F0FC"/>
            </w:r>
          </w:p>
        </w:tc>
        <w:tc>
          <w:tcPr>
            <w:tcW w:w="580" w:type="dxa"/>
            <w:shd w:val="clear" w:color="auto" w:fill="auto"/>
            <w:vAlign w:val="center"/>
          </w:tcPr>
          <w:p w14:paraId="039EB6E6"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B"/>
            </w:r>
          </w:p>
        </w:tc>
        <w:tc>
          <w:tcPr>
            <w:tcW w:w="567" w:type="dxa"/>
            <w:shd w:val="clear" w:color="auto" w:fill="auto"/>
            <w:vAlign w:val="center"/>
          </w:tcPr>
          <w:p w14:paraId="7ADB5A7C"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B"/>
            </w:r>
          </w:p>
        </w:tc>
        <w:tc>
          <w:tcPr>
            <w:tcW w:w="567" w:type="dxa"/>
            <w:shd w:val="clear" w:color="auto" w:fill="auto"/>
            <w:vAlign w:val="center"/>
          </w:tcPr>
          <w:p w14:paraId="4C2B4B72"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B"/>
            </w:r>
          </w:p>
        </w:tc>
        <w:tc>
          <w:tcPr>
            <w:tcW w:w="567" w:type="dxa"/>
            <w:shd w:val="clear" w:color="auto" w:fill="auto"/>
            <w:vAlign w:val="center"/>
          </w:tcPr>
          <w:p w14:paraId="33FA2CC1"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C"/>
            </w:r>
          </w:p>
        </w:tc>
        <w:tc>
          <w:tcPr>
            <w:tcW w:w="567" w:type="dxa"/>
            <w:shd w:val="clear" w:color="auto" w:fill="auto"/>
            <w:vAlign w:val="center"/>
          </w:tcPr>
          <w:p w14:paraId="1F93C7E0"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C"/>
            </w:r>
          </w:p>
        </w:tc>
        <w:tc>
          <w:tcPr>
            <w:tcW w:w="567" w:type="dxa"/>
            <w:shd w:val="clear" w:color="auto" w:fill="auto"/>
            <w:vAlign w:val="center"/>
          </w:tcPr>
          <w:p w14:paraId="0367951A"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C"/>
            </w:r>
          </w:p>
        </w:tc>
        <w:tc>
          <w:tcPr>
            <w:tcW w:w="567" w:type="dxa"/>
            <w:shd w:val="clear" w:color="auto" w:fill="auto"/>
            <w:vAlign w:val="center"/>
          </w:tcPr>
          <w:p w14:paraId="37CFA6D1"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B"/>
            </w:r>
          </w:p>
        </w:tc>
        <w:tc>
          <w:tcPr>
            <w:tcW w:w="767" w:type="dxa"/>
            <w:shd w:val="clear" w:color="auto" w:fill="auto"/>
            <w:vAlign w:val="center"/>
          </w:tcPr>
          <w:p w14:paraId="343F6563" w14:textId="77777777" w:rsidR="00B06D9A" w:rsidRPr="002C7672" w:rsidRDefault="00B06D9A" w:rsidP="00B06D9A">
            <w:pPr>
              <w:jc w:val="center"/>
              <w:rPr>
                <w:rFonts w:asciiTheme="minorHAnsi" w:hAnsiTheme="minorHAnsi" w:cstheme="minorHAnsi"/>
                <w:sz w:val="22"/>
                <w:szCs w:val="22"/>
              </w:rPr>
            </w:pPr>
            <w:r w:rsidRPr="002C7672">
              <w:rPr>
                <w:rFonts w:asciiTheme="minorHAnsi" w:hAnsiTheme="minorHAnsi" w:cstheme="minorHAnsi"/>
                <w:sz w:val="40"/>
                <w:szCs w:val="40"/>
              </w:rPr>
              <w:sym w:font="Wingdings" w:char="F0FB"/>
            </w:r>
          </w:p>
        </w:tc>
        <w:tc>
          <w:tcPr>
            <w:tcW w:w="3402" w:type="dxa"/>
            <w:shd w:val="clear" w:color="auto" w:fill="auto"/>
          </w:tcPr>
          <w:p w14:paraId="7F21490C" w14:textId="77777777" w:rsidR="00B06D9A" w:rsidRPr="002C7672" w:rsidRDefault="00B06D9A" w:rsidP="00B06D9A">
            <w:pPr>
              <w:rPr>
                <w:rFonts w:asciiTheme="minorHAnsi" w:hAnsiTheme="minorHAnsi" w:cstheme="minorHAnsi"/>
                <w:sz w:val="22"/>
                <w:szCs w:val="22"/>
              </w:rPr>
            </w:pPr>
            <w:r w:rsidRPr="002C7672">
              <w:rPr>
                <w:rFonts w:asciiTheme="minorHAnsi" w:hAnsiTheme="minorHAnsi" w:cstheme="minorHAnsi"/>
                <w:sz w:val="22"/>
                <w:szCs w:val="22"/>
              </w:rPr>
              <w:t xml:space="preserve">Potential for noise reduction, improved energy efficiency, reduction in </w:t>
            </w:r>
            <w:r>
              <w:rPr>
                <w:rFonts w:asciiTheme="minorHAnsi" w:hAnsiTheme="minorHAnsi" w:cstheme="minorHAnsi"/>
                <w:sz w:val="22"/>
                <w:szCs w:val="22"/>
              </w:rPr>
              <w:t>greenhouse gas</w:t>
            </w:r>
            <w:r w:rsidRPr="002C7672">
              <w:rPr>
                <w:rFonts w:asciiTheme="minorHAnsi" w:hAnsiTheme="minorHAnsi" w:cstheme="minorHAnsi"/>
                <w:sz w:val="22"/>
                <w:szCs w:val="22"/>
              </w:rPr>
              <w:t xml:space="preserve"> emissions, likely effects for building owners/tenants and </w:t>
            </w:r>
            <w:r>
              <w:rPr>
                <w:rFonts w:asciiTheme="minorHAnsi" w:hAnsiTheme="minorHAnsi" w:cstheme="minorHAnsi"/>
                <w:sz w:val="22"/>
                <w:szCs w:val="22"/>
              </w:rPr>
              <w:t xml:space="preserve">potential </w:t>
            </w:r>
            <w:r w:rsidRPr="002C7672">
              <w:rPr>
                <w:rFonts w:asciiTheme="minorHAnsi" w:hAnsiTheme="minorHAnsi" w:cstheme="minorHAnsi"/>
                <w:sz w:val="22"/>
                <w:szCs w:val="22"/>
              </w:rPr>
              <w:t>impacts on properties</w:t>
            </w:r>
            <w:r>
              <w:rPr>
                <w:rFonts w:asciiTheme="minorHAnsi" w:hAnsiTheme="minorHAnsi" w:cstheme="minorHAnsi"/>
                <w:sz w:val="22"/>
                <w:szCs w:val="22"/>
              </w:rPr>
              <w:t xml:space="preserve"> with value for cultural heritage</w:t>
            </w:r>
            <w:r w:rsidRPr="002C7672">
              <w:rPr>
                <w:rFonts w:asciiTheme="minorHAnsi" w:hAnsiTheme="minorHAnsi" w:cstheme="minorHAnsi"/>
                <w:sz w:val="22"/>
                <w:szCs w:val="22"/>
              </w:rPr>
              <w:t xml:space="preserve">. </w:t>
            </w:r>
          </w:p>
        </w:tc>
        <w:tc>
          <w:tcPr>
            <w:tcW w:w="3543" w:type="dxa"/>
            <w:shd w:val="clear" w:color="auto" w:fill="auto"/>
            <w:vAlign w:val="center"/>
          </w:tcPr>
          <w:p w14:paraId="3AFC5981" w14:textId="77777777" w:rsidR="00B06D9A" w:rsidRDefault="00B06D9A" w:rsidP="00B06D9A">
            <w:pPr>
              <w:rPr>
                <w:rFonts w:asciiTheme="minorHAnsi" w:hAnsiTheme="minorHAnsi" w:cstheme="minorHAnsi"/>
                <w:sz w:val="22"/>
                <w:szCs w:val="22"/>
              </w:rPr>
            </w:pPr>
            <w:r w:rsidRPr="002C7672">
              <w:rPr>
                <w:rFonts w:asciiTheme="minorHAnsi" w:hAnsiTheme="minorHAnsi" w:cstheme="minorHAnsi"/>
                <w:sz w:val="22"/>
                <w:szCs w:val="22"/>
              </w:rPr>
              <w:t>Potential for significant effects identified</w:t>
            </w:r>
            <w:r>
              <w:rPr>
                <w:rFonts w:asciiTheme="minorHAnsi" w:hAnsiTheme="minorHAnsi" w:cstheme="minorHAnsi"/>
                <w:sz w:val="22"/>
                <w:szCs w:val="22"/>
              </w:rPr>
              <w:t xml:space="preserve">, particularly given the national and human health focus of the proposal.  </w:t>
            </w:r>
          </w:p>
          <w:p w14:paraId="7E028559" w14:textId="77777777" w:rsidR="00B06D9A" w:rsidRPr="002C7672" w:rsidRDefault="00B06D9A" w:rsidP="00B06D9A">
            <w:pPr>
              <w:rPr>
                <w:rFonts w:asciiTheme="minorHAnsi" w:hAnsiTheme="minorHAnsi" w:cstheme="minorHAnsi"/>
                <w:sz w:val="22"/>
                <w:szCs w:val="22"/>
              </w:rPr>
            </w:pPr>
            <w:r>
              <w:rPr>
                <w:rFonts w:asciiTheme="minorHAnsi" w:hAnsiTheme="minorHAnsi" w:cstheme="minorHAnsi"/>
                <w:sz w:val="22"/>
                <w:szCs w:val="22"/>
              </w:rPr>
              <w:t>Potential for significant cumulative effects (positive and negative) also noted for several topic areas, including human health.</w:t>
            </w:r>
          </w:p>
        </w:tc>
      </w:tr>
    </w:tbl>
    <w:p w14:paraId="7C66D824" w14:textId="77777777" w:rsidR="000D5F92" w:rsidRDefault="000D5F92" w:rsidP="00133B40">
      <w:pPr>
        <w:sectPr w:rsidR="000D5F92" w:rsidSect="0014597B">
          <w:pgSz w:w="16838" w:h="11906" w:orient="landscape"/>
          <w:pgMar w:top="567" w:right="1440" w:bottom="709" w:left="1440" w:header="708" w:footer="275" w:gutter="0"/>
          <w:cols w:space="708"/>
          <w:docGrid w:linePitch="360"/>
        </w:sectPr>
      </w:pPr>
    </w:p>
    <w:tbl>
      <w:tblPr>
        <w:tblStyle w:val="TableGrid"/>
        <w:tblpPr w:leftFromText="180" w:rightFromText="180" w:vertAnchor="text" w:horzAnchor="margin" w:tblpXSpec="center" w:tblpY="-559"/>
        <w:tblW w:w="9776" w:type="dxa"/>
        <w:tblLayout w:type="fixed"/>
        <w:tblLook w:val="04A0" w:firstRow="1" w:lastRow="0" w:firstColumn="1" w:lastColumn="0" w:noHBand="0" w:noVBand="1"/>
        <w:tblCaption w:val="STEP 4 –  CONSIDERATION OF ENVIRONMENTAL PRINCIPLES"/>
      </w:tblPr>
      <w:tblGrid>
        <w:gridCol w:w="2415"/>
        <w:gridCol w:w="7361"/>
      </w:tblGrid>
      <w:tr w:rsidR="00A95372" w14:paraId="7C66D831" w14:textId="77777777" w:rsidTr="00A95372">
        <w:trPr>
          <w:trHeight w:val="1431"/>
        </w:trPr>
        <w:tc>
          <w:tcPr>
            <w:tcW w:w="2415" w:type="dxa"/>
            <w:shd w:val="clear" w:color="auto" w:fill="auto"/>
          </w:tcPr>
          <w:p w14:paraId="7C66D82C" w14:textId="77777777" w:rsidR="00A95372" w:rsidRDefault="00A95372" w:rsidP="00133B40">
            <w:pPr>
              <w:jc w:val="left"/>
              <w:rPr>
                <w:rFonts w:asciiTheme="minorHAnsi" w:hAnsiTheme="minorHAnsi" w:cstheme="minorHAnsi"/>
                <w:b/>
                <w:sz w:val="22"/>
                <w:szCs w:val="22"/>
              </w:rPr>
            </w:pPr>
            <w:r>
              <w:rPr>
                <w:rFonts w:asciiTheme="minorHAnsi" w:hAnsiTheme="minorHAnsi" w:cstheme="minorHAnsi"/>
                <w:b/>
                <w:sz w:val="22"/>
                <w:szCs w:val="22"/>
              </w:rPr>
              <w:lastRenderedPageBreak/>
              <w:t>Summary</w:t>
            </w:r>
            <w:r w:rsidRPr="00224248">
              <w:rPr>
                <w:rFonts w:asciiTheme="minorHAnsi" w:hAnsiTheme="minorHAnsi" w:cstheme="minorHAnsi"/>
                <w:b/>
                <w:sz w:val="22"/>
                <w:szCs w:val="22"/>
              </w:rPr>
              <w:t xml:space="preserve"> of how environmental principles have been considered:</w:t>
            </w:r>
          </w:p>
          <w:p w14:paraId="7C66D82D" w14:textId="77777777" w:rsidR="00A95372" w:rsidRPr="002B7AE9" w:rsidRDefault="00A95372" w:rsidP="00133B40">
            <w:pPr>
              <w:rPr>
                <w:rFonts w:asciiTheme="minorHAnsi" w:hAnsiTheme="minorHAnsi" w:cstheme="minorHAnsi"/>
                <w:sz w:val="20"/>
              </w:rPr>
            </w:pPr>
            <w:r w:rsidRPr="002B7AE9">
              <w:rPr>
                <w:rFonts w:asciiTheme="minorHAnsi" w:hAnsiTheme="minorHAnsi" w:cstheme="minorHAnsi"/>
                <w:sz w:val="20"/>
              </w:rPr>
              <w:t>(</w:t>
            </w:r>
            <w:r>
              <w:rPr>
                <w:rFonts w:asciiTheme="minorHAnsi" w:hAnsiTheme="minorHAnsi" w:cstheme="minorHAnsi"/>
                <w:sz w:val="20"/>
              </w:rPr>
              <w:t>including an outline of how</w:t>
            </w:r>
            <w:r w:rsidRPr="00224248">
              <w:rPr>
                <w:rFonts w:asciiTheme="minorHAnsi" w:hAnsiTheme="minorHAnsi" w:cstheme="minorHAnsi"/>
                <w:sz w:val="20"/>
              </w:rPr>
              <w:t xml:space="preserve"> the guiding principles, as set out in section 13 of the Continuity Act, are relevant to the plan</w:t>
            </w:r>
            <w:r>
              <w:rPr>
                <w:rFonts w:asciiTheme="minorHAnsi" w:hAnsiTheme="minorHAnsi" w:cstheme="minorHAnsi"/>
                <w:sz w:val="20"/>
              </w:rPr>
              <w:t>)</w:t>
            </w:r>
          </w:p>
        </w:tc>
        <w:tc>
          <w:tcPr>
            <w:tcW w:w="7361" w:type="dxa"/>
            <w:shd w:val="clear" w:color="auto" w:fill="auto"/>
          </w:tcPr>
          <w:p w14:paraId="7C66D82E" w14:textId="77777777" w:rsidR="00A95372" w:rsidRPr="0011015F" w:rsidRDefault="00A95372" w:rsidP="00133B40">
            <w:pPr>
              <w:rPr>
                <w:rStyle w:val="Hyperlink"/>
                <w:rFonts w:asciiTheme="minorHAnsi" w:hAnsiTheme="minorHAnsi" w:cstheme="minorHAnsi"/>
                <w:color w:val="0000FF"/>
                <w:sz w:val="22"/>
                <w:szCs w:val="22"/>
              </w:rPr>
            </w:pPr>
            <w:r w:rsidRPr="004D041A">
              <w:rPr>
                <w:rFonts w:asciiTheme="minorHAnsi" w:hAnsiTheme="minorHAnsi" w:cstheme="minorHAnsi"/>
                <w:sz w:val="22"/>
                <w:szCs w:val="22"/>
              </w:rPr>
              <w:fldChar w:fldCharType="begin"/>
            </w:r>
            <w:r w:rsidRPr="004D041A">
              <w:rPr>
                <w:rFonts w:asciiTheme="minorHAnsi" w:hAnsiTheme="minorHAnsi" w:cstheme="minorHAnsi"/>
                <w:sz w:val="22"/>
                <w:szCs w:val="22"/>
              </w:rPr>
              <w:instrText xml:space="preserve"> REF Box11 \h  \* MERGEFORMAT </w:instrText>
            </w:r>
            <w:r w:rsidRPr="004D041A">
              <w:rPr>
                <w:rFonts w:asciiTheme="minorHAnsi" w:hAnsiTheme="minorHAnsi" w:cstheme="minorHAnsi"/>
                <w:sz w:val="22"/>
                <w:szCs w:val="22"/>
              </w:rPr>
            </w:r>
            <w:r w:rsidRPr="004D041A">
              <w:rPr>
                <w:rFonts w:asciiTheme="minorHAnsi" w:hAnsiTheme="minorHAnsi" w:cstheme="minorHAnsi"/>
                <w:sz w:val="22"/>
                <w:szCs w:val="22"/>
              </w:rPr>
              <w:fldChar w:fldCharType="separate"/>
            </w:r>
            <w:r w:rsidRPr="002C7672">
              <w:rPr>
                <w:rFonts w:asciiTheme="minorHAnsi" w:hAnsiTheme="minorHAnsi" w:cstheme="minorHAnsi"/>
                <w:sz w:val="22"/>
                <w:szCs w:val="22"/>
              </w:rPr>
              <w:t>Box 11</w:t>
            </w:r>
            <w:r w:rsidRPr="004D041A">
              <w:rPr>
                <w:rFonts w:asciiTheme="minorHAnsi" w:hAnsiTheme="minorHAnsi" w:cstheme="minorHAnsi"/>
                <w:sz w:val="22"/>
                <w:szCs w:val="22"/>
              </w:rPr>
              <w:fldChar w:fldCharType="end"/>
            </w:r>
            <w:r w:rsidRPr="000E286E">
              <w:rPr>
                <w:rFonts w:asciiTheme="minorHAnsi" w:hAnsiTheme="minorHAnsi" w:cstheme="minorHAnsi"/>
                <w:sz w:val="22"/>
                <w:szCs w:val="22"/>
              </w:rPr>
              <w:t>.</w:t>
            </w:r>
          </w:p>
          <w:p w14:paraId="7C66D82F" w14:textId="77777777" w:rsidR="00A95372" w:rsidRPr="0011015F" w:rsidRDefault="00A95372" w:rsidP="00133B40">
            <w:pPr>
              <w:rPr>
                <w:rFonts w:asciiTheme="minorHAnsi" w:hAnsiTheme="minorHAnsi" w:cstheme="minorHAnsi"/>
                <w:color w:val="0000FF"/>
                <w:sz w:val="22"/>
                <w:szCs w:val="22"/>
              </w:rPr>
            </w:pPr>
          </w:p>
        </w:tc>
      </w:tr>
      <w:tr w:rsidR="00000343" w14:paraId="3F31EB2A" w14:textId="77777777" w:rsidTr="00A95372">
        <w:trPr>
          <w:trHeight w:val="1431"/>
        </w:trPr>
        <w:tc>
          <w:tcPr>
            <w:tcW w:w="2415" w:type="dxa"/>
            <w:shd w:val="clear" w:color="auto" w:fill="auto"/>
          </w:tcPr>
          <w:p w14:paraId="04042C5A" w14:textId="77777777" w:rsidR="00000343" w:rsidRDefault="00000343" w:rsidP="00000343">
            <w:pPr>
              <w:jc w:val="left"/>
              <w:rPr>
                <w:rFonts w:asciiTheme="minorHAnsi" w:hAnsiTheme="minorHAnsi" w:cstheme="minorHAnsi"/>
                <w:b/>
                <w:sz w:val="22"/>
                <w:szCs w:val="22"/>
              </w:rPr>
            </w:pPr>
            <w:r>
              <w:rPr>
                <w:rFonts w:asciiTheme="minorHAnsi" w:hAnsiTheme="minorHAnsi" w:cstheme="minorHAnsi"/>
                <w:b/>
                <w:sz w:val="22"/>
                <w:szCs w:val="22"/>
              </w:rPr>
              <w:t>Summary of interactions with the environment and statement of the findings of the Screening:</w:t>
            </w:r>
          </w:p>
          <w:p w14:paraId="389F385F" w14:textId="2F26249B" w:rsidR="00000343" w:rsidRDefault="00000343" w:rsidP="00000343">
            <w:pPr>
              <w:jc w:val="left"/>
              <w:rPr>
                <w:rFonts w:asciiTheme="minorHAnsi" w:hAnsiTheme="minorHAnsi" w:cstheme="minorHAnsi"/>
                <w:b/>
                <w:sz w:val="22"/>
                <w:szCs w:val="22"/>
              </w:rPr>
            </w:pPr>
            <w:r w:rsidRPr="002B7AE9">
              <w:rPr>
                <w:rFonts w:asciiTheme="minorHAnsi" w:hAnsiTheme="minorHAnsi" w:cstheme="minorHAnsi"/>
                <w:sz w:val="20"/>
              </w:rPr>
              <w:t>(</w:t>
            </w:r>
            <w:r>
              <w:rPr>
                <w:rFonts w:asciiTheme="minorHAnsi" w:hAnsiTheme="minorHAnsi" w:cstheme="minorHAnsi"/>
                <w:sz w:val="20"/>
              </w:rPr>
              <w:t>Including an outline of the likely significance of any interactions, positive or negative, and explanation of conclusion of the screening exercise.)</w:t>
            </w:r>
          </w:p>
        </w:tc>
        <w:tc>
          <w:tcPr>
            <w:tcW w:w="7361" w:type="dxa"/>
            <w:shd w:val="clear" w:color="auto" w:fill="auto"/>
          </w:tcPr>
          <w:p w14:paraId="588B8AFB" w14:textId="77777777" w:rsidR="00000343" w:rsidRPr="00BB1A66" w:rsidRDefault="00000343" w:rsidP="00000343">
            <w:pPr>
              <w:rPr>
                <w:rStyle w:val="Hyperlink"/>
                <w:rFonts w:asciiTheme="minorHAnsi" w:hAnsiTheme="minorHAnsi" w:cstheme="minorHAnsi"/>
                <w:color w:val="0000FF"/>
                <w:sz w:val="22"/>
                <w:szCs w:val="22"/>
              </w:rPr>
            </w:pPr>
            <w:r w:rsidRPr="00BB1A66">
              <w:rPr>
                <w:rFonts w:asciiTheme="minorHAnsi" w:hAnsiTheme="minorHAnsi" w:cstheme="minorHAnsi"/>
                <w:sz w:val="22"/>
                <w:szCs w:val="22"/>
              </w:rPr>
              <w:fldChar w:fldCharType="begin"/>
            </w:r>
            <w:r w:rsidRPr="00BB1A66">
              <w:rPr>
                <w:rFonts w:asciiTheme="minorHAnsi" w:hAnsiTheme="minorHAnsi" w:cstheme="minorHAnsi"/>
                <w:sz w:val="22"/>
                <w:szCs w:val="22"/>
              </w:rPr>
              <w:instrText xml:space="preserve"> REF  Box12 \h  \* MERGEFORMAT </w:instrText>
            </w:r>
            <w:r w:rsidRPr="00BB1A66">
              <w:rPr>
                <w:rFonts w:asciiTheme="minorHAnsi" w:hAnsiTheme="minorHAnsi" w:cstheme="minorHAnsi"/>
                <w:sz w:val="22"/>
                <w:szCs w:val="22"/>
              </w:rPr>
            </w:r>
            <w:r w:rsidRPr="00BB1A66">
              <w:rPr>
                <w:rFonts w:asciiTheme="minorHAnsi" w:hAnsiTheme="minorHAnsi" w:cstheme="minorHAnsi"/>
                <w:sz w:val="22"/>
                <w:szCs w:val="22"/>
              </w:rPr>
              <w:fldChar w:fldCharType="separate"/>
            </w:r>
            <w:r w:rsidRPr="00BB1A66">
              <w:rPr>
                <w:rFonts w:asciiTheme="minorHAnsi" w:hAnsiTheme="minorHAnsi" w:cstheme="minorHAnsi"/>
                <w:sz w:val="22"/>
                <w:szCs w:val="22"/>
              </w:rPr>
              <w:t>Box 12</w:t>
            </w:r>
            <w:r w:rsidRPr="00BB1A66">
              <w:rPr>
                <w:rFonts w:asciiTheme="minorHAnsi" w:hAnsiTheme="minorHAnsi" w:cstheme="minorHAnsi"/>
                <w:sz w:val="22"/>
                <w:szCs w:val="22"/>
              </w:rPr>
              <w:fldChar w:fldCharType="end"/>
            </w:r>
            <w:r w:rsidRPr="00BB1A66">
              <w:rPr>
                <w:rFonts w:asciiTheme="minorHAnsi" w:hAnsiTheme="minorHAnsi" w:cstheme="minorHAnsi"/>
                <w:sz w:val="22"/>
                <w:szCs w:val="22"/>
              </w:rPr>
              <w:t>.</w:t>
            </w:r>
          </w:p>
          <w:p w14:paraId="4F4257DF" w14:textId="77777777" w:rsidR="00000343" w:rsidRPr="004D041A" w:rsidRDefault="00000343" w:rsidP="00133B40">
            <w:pPr>
              <w:rPr>
                <w:rFonts w:asciiTheme="minorHAnsi" w:hAnsiTheme="minorHAnsi" w:cstheme="minorHAnsi"/>
                <w:sz w:val="22"/>
                <w:szCs w:val="22"/>
              </w:rPr>
            </w:pPr>
          </w:p>
        </w:tc>
      </w:tr>
    </w:tbl>
    <w:p w14:paraId="5CF70284" w14:textId="77777777" w:rsidR="00000343" w:rsidRDefault="00000343" w:rsidP="00133B40">
      <w:pPr>
        <w:rPr>
          <w:rFonts w:asciiTheme="minorHAnsi" w:hAnsiTheme="minorHAnsi" w:cstheme="minorHAnsi"/>
          <w:sz w:val="22"/>
          <w:szCs w:val="22"/>
        </w:rPr>
      </w:pPr>
    </w:p>
    <w:p w14:paraId="7C66D838" w14:textId="5A9EE87B" w:rsidR="00724407" w:rsidRDefault="00000343" w:rsidP="00447DAA">
      <w:pPr>
        <w:ind w:left="426" w:right="424"/>
      </w:pPr>
      <w:r w:rsidRPr="00225F79">
        <w:rPr>
          <w:rFonts w:asciiTheme="minorHAnsi" w:hAnsiTheme="minorHAnsi" w:cstheme="minorHAnsi"/>
          <w:sz w:val="22"/>
          <w:szCs w:val="22"/>
        </w:rPr>
        <w:t xml:space="preserve">When completed send to: </w:t>
      </w:r>
      <w:hyperlink r:id="rId13" w:history="1">
        <w:r w:rsidRPr="00AE6B8F">
          <w:rPr>
            <w:rStyle w:val="Hyperlink"/>
            <w:rFonts w:asciiTheme="minorHAnsi" w:hAnsiTheme="minorHAnsi" w:cstheme="minorHAnsi"/>
            <w:sz w:val="22"/>
            <w:szCs w:val="22"/>
          </w:rPr>
          <w:t>SEA.gateway@gov.</w:t>
        </w:r>
      </w:hyperlink>
      <w:r>
        <w:rPr>
          <w:rStyle w:val="Hyperlink"/>
          <w:rFonts w:asciiTheme="minorHAnsi" w:hAnsiTheme="minorHAnsi" w:cstheme="minorHAnsi"/>
          <w:sz w:val="22"/>
          <w:szCs w:val="22"/>
        </w:rPr>
        <w:t>scot</w:t>
      </w:r>
      <w:r>
        <w:rPr>
          <w:rFonts w:asciiTheme="minorHAnsi" w:hAnsiTheme="minorHAnsi" w:cstheme="minorHAnsi"/>
          <w:sz w:val="22"/>
          <w:szCs w:val="22"/>
        </w:rPr>
        <w:t xml:space="preserve"> </w:t>
      </w:r>
      <w:r w:rsidRPr="00225F79">
        <w:rPr>
          <w:rFonts w:asciiTheme="minorHAnsi" w:hAnsiTheme="minorHAnsi" w:cstheme="minorHAnsi"/>
          <w:sz w:val="22"/>
          <w:szCs w:val="22"/>
        </w:rPr>
        <w:t xml:space="preserve">or to </w:t>
      </w:r>
      <w:r>
        <w:rPr>
          <w:rFonts w:asciiTheme="minorHAnsi" w:hAnsiTheme="minorHAnsi" w:cstheme="minorHAnsi"/>
          <w:sz w:val="22"/>
          <w:szCs w:val="22"/>
        </w:rPr>
        <w:t xml:space="preserve">the </w:t>
      </w:r>
      <w:r w:rsidRPr="00225F79">
        <w:rPr>
          <w:rFonts w:asciiTheme="minorHAnsi" w:hAnsiTheme="minorHAnsi" w:cstheme="minorHAnsi"/>
          <w:sz w:val="22"/>
          <w:szCs w:val="22"/>
        </w:rPr>
        <w:t>SEA Gateway, Scottish Government, Area 2</w:t>
      </w:r>
      <w:r w:rsidR="00447DAA">
        <w:rPr>
          <w:rFonts w:asciiTheme="minorHAnsi" w:hAnsiTheme="minorHAnsi" w:cstheme="minorHAnsi"/>
          <w:sz w:val="22"/>
          <w:szCs w:val="22"/>
        </w:rPr>
        <w:t>F</w:t>
      </w:r>
      <w:r w:rsidRPr="00225F79">
        <w:rPr>
          <w:rFonts w:asciiTheme="minorHAnsi" w:hAnsiTheme="minorHAnsi" w:cstheme="minorHAnsi"/>
          <w:sz w:val="22"/>
          <w:szCs w:val="22"/>
        </w:rPr>
        <w:t xml:space="preserve"> (South), Victoria Quay, Edinburgh, EH6 6QQ.</w:t>
      </w:r>
    </w:p>
    <w:p w14:paraId="7C66D839" w14:textId="77777777" w:rsidR="00724407" w:rsidRDefault="00724407" w:rsidP="00133B40"/>
    <w:p w14:paraId="7C66D84F" w14:textId="6451DC38" w:rsidR="00C61D2A" w:rsidRPr="0011015F" w:rsidRDefault="00C61D2A" w:rsidP="0011015F">
      <w:pPr>
        <w:sectPr w:rsidR="00C61D2A" w:rsidRPr="0011015F" w:rsidSect="0014597B">
          <w:pgSz w:w="11906" w:h="16838"/>
          <w:pgMar w:top="1440" w:right="709" w:bottom="1440" w:left="567" w:header="708" w:footer="275" w:gutter="0"/>
          <w:cols w:space="708"/>
          <w:docGrid w:linePitch="360"/>
        </w:sectPr>
      </w:pPr>
    </w:p>
    <w:p w14:paraId="7C66D850" w14:textId="77777777" w:rsidR="0011015F" w:rsidRPr="00AA6FA5" w:rsidRDefault="0011015F" w:rsidP="0011015F">
      <w:pPr>
        <w:rPr>
          <w:rFonts w:asciiTheme="minorHAnsi" w:hAnsiTheme="minorHAnsi" w:cstheme="minorHAnsi"/>
          <w:b/>
          <w:sz w:val="22"/>
          <w:szCs w:val="22"/>
        </w:rPr>
      </w:pPr>
      <w:r w:rsidRPr="00AA6FA5">
        <w:rPr>
          <w:rFonts w:asciiTheme="minorHAnsi" w:hAnsiTheme="minorHAnsi" w:cstheme="minorHAnsi"/>
          <w:b/>
          <w:sz w:val="22"/>
          <w:szCs w:val="22"/>
        </w:rPr>
        <w:lastRenderedPageBreak/>
        <w:t>Completion guidance (Please delete before submission)</w:t>
      </w:r>
    </w:p>
    <w:p w14:paraId="7C66D851" w14:textId="77777777" w:rsidR="0011015F" w:rsidRPr="00AA6FA5" w:rsidRDefault="0011015F" w:rsidP="0011015F">
      <w:pPr>
        <w:rPr>
          <w:rFonts w:asciiTheme="minorHAnsi" w:hAnsiTheme="minorHAnsi" w:cstheme="minorHAnsi"/>
          <w:b/>
          <w:sz w:val="22"/>
          <w:szCs w:val="22"/>
        </w:rPr>
      </w:pPr>
    </w:p>
    <w:p w14:paraId="7C66D852" w14:textId="77777777" w:rsidR="0011015F" w:rsidRPr="00AA6FA5" w:rsidRDefault="0011015F" w:rsidP="0011015F">
      <w:pPr>
        <w:rPr>
          <w:rFonts w:asciiTheme="minorHAnsi" w:hAnsiTheme="minorHAnsi" w:cstheme="minorHAnsi"/>
          <w:b/>
          <w:sz w:val="22"/>
          <w:szCs w:val="22"/>
        </w:rPr>
      </w:pPr>
      <w:r w:rsidRPr="00AA6FA5">
        <w:rPr>
          <w:rFonts w:asciiTheme="minorHAnsi" w:hAnsiTheme="minorHAnsi" w:cstheme="minorHAnsi"/>
          <w:b/>
          <w:sz w:val="22"/>
          <w:szCs w:val="22"/>
        </w:rPr>
        <w:t xml:space="preserve">Link to SEA Guidance: </w:t>
      </w:r>
      <w:hyperlink r:id="rId14" w:history="1">
        <w:r w:rsidR="00F505C1" w:rsidRPr="00AA6FA5">
          <w:rPr>
            <w:rStyle w:val="Hyperlink"/>
            <w:rFonts w:asciiTheme="minorHAnsi" w:hAnsiTheme="minorHAnsi" w:cstheme="minorHAnsi"/>
            <w:b/>
            <w:sz w:val="22"/>
            <w:szCs w:val="22"/>
          </w:rPr>
          <w:t>http://www.gov.scot/Publications/2013/08/3355</w:t>
        </w:r>
      </w:hyperlink>
      <w:r w:rsidR="00F505C1" w:rsidRPr="00AA6FA5">
        <w:rPr>
          <w:rFonts w:asciiTheme="minorHAnsi" w:hAnsiTheme="minorHAnsi" w:cstheme="minorHAnsi"/>
          <w:b/>
          <w:sz w:val="22"/>
          <w:szCs w:val="22"/>
        </w:rPr>
        <w:t xml:space="preserve"> </w:t>
      </w:r>
    </w:p>
    <w:p w14:paraId="7C66D853" w14:textId="77777777" w:rsidR="0011015F" w:rsidRPr="00AA6FA5" w:rsidRDefault="0011015F" w:rsidP="0011015F">
      <w:pPr>
        <w:rPr>
          <w:rFonts w:asciiTheme="minorHAnsi" w:hAnsiTheme="minorHAnsi" w:cstheme="minorHAnsi"/>
          <w:sz w:val="22"/>
          <w:szCs w:val="22"/>
        </w:rPr>
      </w:pPr>
    </w:p>
    <w:tbl>
      <w:tblPr>
        <w:tblStyle w:val="TableGrid"/>
        <w:tblW w:w="9606" w:type="dxa"/>
        <w:tblLook w:val="04A0" w:firstRow="1" w:lastRow="0" w:firstColumn="1" w:lastColumn="0" w:noHBand="0" w:noVBand="1"/>
        <w:tblCaption w:val="Completion guidance "/>
      </w:tblPr>
      <w:tblGrid>
        <w:gridCol w:w="1101"/>
        <w:gridCol w:w="8505"/>
      </w:tblGrid>
      <w:tr w:rsidR="0011015F" w:rsidRPr="00AA6FA5" w14:paraId="7C66D857" w14:textId="77777777" w:rsidTr="00987345">
        <w:tc>
          <w:tcPr>
            <w:tcW w:w="1101" w:type="dxa"/>
          </w:tcPr>
          <w:p w14:paraId="7C66D854" w14:textId="77777777" w:rsidR="0011015F" w:rsidRPr="00AA6FA5" w:rsidRDefault="0011015F" w:rsidP="00CC022A">
            <w:pPr>
              <w:spacing w:before="120" w:after="60"/>
              <w:rPr>
                <w:rFonts w:asciiTheme="minorHAnsi" w:hAnsiTheme="minorHAnsi" w:cstheme="minorHAnsi"/>
                <w:sz w:val="22"/>
                <w:szCs w:val="22"/>
              </w:rPr>
            </w:pPr>
            <w:bookmarkStart w:id="1" w:name="Box1"/>
            <w:r w:rsidRPr="00AA6FA5">
              <w:rPr>
                <w:rFonts w:asciiTheme="minorHAnsi" w:hAnsiTheme="minorHAnsi" w:cstheme="minorHAnsi"/>
                <w:sz w:val="22"/>
                <w:szCs w:val="22"/>
              </w:rPr>
              <w:t>Box 1</w:t>
            </w:r>
            <w:bookmarkEnd w:id="1"/>
          </w:p>
        </w:tc>
        <w:tc>
          <w:tcPr>
            <w:tcW w:w="8505" w:type="dxa"/>
          </w:tcPr>
          <w:p w14:paraId="7C66D855" w14:textId="77777777" w:rsidR="0011015F" w:rsidRPr="00AA6FA5" w:rsidRDefault="0011015F"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Name of the organisation that is responsible for the plan.</w:t>
            </w:r>
          </w:p>
          <w:p w14:paraId="7C66D856" w14:textId="77777777" w:rsidR="0011015F" w:rsidRPr="00AA6FA5" w:rsidRDefault="0011015F" w:rsidP="00CC022A">
            <w:pPr>
              <w:spacing w:before="120" w:after="60"/>
              <w:rPr>
                <w:rFonts w:asciiTheme="minorHAnsi" w:hAnsiTheme="minorHAnsi" w:cstheme="minorHAnsi"/>
                <w:sz w:val="22"/>
                <w:szCs w:val="22"/>
              </w:rPr>
            </w:pPr>
            <w:r w:rsidRPr="00AA6FA5">
              <w:rPr>
                <w:rFonts w:asciiTheme="minorHAnsi" w:hAnsiTheme="minorHAnsi" w:cstheme="minorHAnsi"/>
                <w:b/>
                <w:sz w:val="22"/>
                <w:szCs w:val="22"/>
              </w:rPr>
              <w:t>Note:</w:t>
            </w:r>
            <w:r w:rsidRPr="00AA6FA5">
              <w:rPr>
                <w:rFonts w:asciiTheme="minorHAnsi" w:hAnsiTheme="minorHAnsi" w:cstheme="minorHAnsi"/>
                <w:sz w:val="22"/>
                <w:szCs w:val="22"/>
              </w:rPr>
              <w:t xml:space="preserve"> The responsible Authority is any person, body or office holder exercising functions of a public Character. Where more than one authority is responsible for a plan they should reach an agreement as to who is responsible for the SEA. Where an agreement cannot be reached, the Scottish Ministers can make the determination (Extract from SEA Guidance: Glossary (Page 50)).</w:t>
            </w:r>
          </w:p>
        </w:tc>
      </w:tr>
      <w:tr w:rsidR="0011015F" w:rsidRPr="00AA6FA5" w14:paraId="7C66D85B" w14:textId="77777777" w:rsidTr="00CA5CDC">
        <w:tc>
          <w:tcPr>
            <w:tcW w:w="1101" w:type="dxa"/>
          </w:tcPr>
          <w:p w14:paraId="7C66D858" w14:textId="77777777" w:rsidR="0011015F" w:rsidRPr="00AA6FA5" w:rsidRDefault="0011015F" w:rsidP="00CC022A">
            <w:pPr>
              <w:spacing w:before="120" w:after="60"/>
              <w:rPr>
                <w:rFonts w:asciiTheme="minorHAnsi" w:hAnsiTheme="minorHAnsi" w:cstheme="minorHAnsi"/>
                <w:sz w:val="22"/>
                <w:szCs w:val="22"/>
              </w:rPr>
            </w:pPr>
            <w:bookmarkStart w:id="2" w:name="Box2"/>
            <w:r w:rsidRPr="00AA6FA5">
              <w:rPr>
                <w:rFonts w:asciiTheme="minorHAnsi" w:hAnsiTheme="minorHAnsi" w:cstheme="minorHAnsi"/>
                <w:sz w:val="22"/>
                <w:szCs w:val="22"/>
              </w:rPr>
              <w:t>Box 2</w:t>
            </w:r>
            <w:bookmarkEnd w:id="2"/>
          </w:p>
        </w:tc>
        <w:tc>
          <w:tcPr>
            <w:tcW w:w="8505" w:type="dxa"/>
          </w:tcPr>
          <w:p w14:paraId="7C66D859" w14:textId="77777777" w:rsidR="0011015F" w:rsidRPr="00AA6FA5" w:rsidRDefault="0011015F"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Name of the plan. </w:t>
            </w:r>
          </w:p>
          <w:p w14:paraId="7C66D85A" w14:textId="77777777" w:rsidR="0011015F" w:rsidRPr="00AA6FA5" w:rsidRDefault="0011015F" w:rsidP="00CC022A">
            <w:pPr>
              <w:spacing w:before="120" w:after="60"/>
              <w:rPr>
                <w:rFonts w:asciiTheme="minorHAnsi" w:hAnsiTheme="minorHAnsi" w:cstheme="minorHAnsi"/>
                <w:sz w:val="22"/>
                <w:szCs w:val="22"/>
              </w:rPr>
            </w:pPr>
            <w:r w:rsidRPr="00AA6FA5">
              <w:rPr>
                <w:rFonts w:asciiTheme="minorHAnsi" w:hAnsiTheme="minorHAnsi" w:cstheme="minorHAnsi"/>
                <w:b/>
                <w:sz w:val="22"/>
                <w:szCs w:val="22"/>
              </w:rPr>
              <w:t>Note:</w:t>
            </w:r>
            <w:r w:rsidRPr="00AA6FA5">
              <w:rPr>
                <w:rFonts w:asciiTheme="minorHAnsi" w:hAnsiTheme="minorHAnsi" w:cstheme="minorHAnsi"/>
                <w:sz w:val="22"/>
                <w:szCs w:val="22"/>
              </w:rPr>
              <w:t xml:space="preserve"> The 2005 Act applies to plans which relate to matters of a public character. The term ‘plan’ within guidance also covers policy, programme and strategy (Extract from SEA Guidance: Glossary (Page 50)).</w:t>
            </w:r>
          </w:p>
        </w:tc>
      </w:tr>
      <w:tr w:rsidR="0011015F" w:rsidRPr="00AA6FA5" w14:paraId="7C66D85E" w14:textId="77777777" w:rsidTr="00CA5CDC">
        <w:tc>
          <w:tcPr>
            <w:tcW w:w="1101" w:type="dxa"/>
          </w:tcPr>
          <w:p w14:paraId="7C66D85C" w14:textId="77777777" w:rsidR="0011015F" w:rsidRPr="00AA6FA5" w:rsidRDefault="0011015F" w:rsidP="00CC022A">
            <w:pPr>
              <w:spacing w:before="120" w:after="60"/>
              <w:rPr>
                <w:rFonts w:asciiTheme="minorHAnsi" w:hAnsiTheme="minorHAnsi" w:cstheme="minorHAnsi"/>
                <w:sz w:val="22"/>
                <w:szCs w:val="22"/>
              </w:rPr>
            </w:pPr>
            <w:bookmarkStart w:id="3" w:name="Box3"/>
            <w:r w:rsidRPr="00AA6FA5">
              <w:rPr>
                <w:rFonts w:asciiTheme="minorHAnsi" w:hAnsiTheme="minorHAnsi" w:cstheme="minorHAnsi"/>
                <w:sz w:val="22"/>
                <w:szCs w:val="22"/>
              </w:rPr>
              <w:t>Box 3</w:t>
            </w:r>
            <w:bookmarkEnd w:id="3"/>
          </w:p>
        </w:tc>
        <w:tc>
          <w:tcPr>
            <w:tcW w:w="8505" w:type="dxa"/>
          </w:tcPr>
          <w:p w14:paraId="7C66D85D" w14:textId="77777777" w:rsidR="0011015F" w:rsidRPr="00AA6FA5" w:rsidRDefault="0011015F" w:rsidP="00632123">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In terms of screening, knowing why a plan is being produced is one of the key components in understanding whether </w:t>
            </w:r>
            <w:r w:rsidR="00632123" w:rsidRPr="00AA6FA5">
              <w:rPr>
                <w:rFonts w:asciiTheme="minorHAnsi" w:hAnsiTheme="minorHAnsi" w:cstheme="minorHAnsi"/>
                <w:sz w:val="22"/>
                <w:szCs w:val="22"/>
              </w:rPr>
              <w:t>the plan falls into Section 5(3) or 5(4) of the 2005 Act.</w:t>
            </w:r>
            <w:r w:rsidRPr="00AA6FA5">
              <w:rPr>
                <w:rFonts w:asciiTheme="minorHAnsi" w:hAnsiTheme="minorHAnsi" w:cstheme="minorHAnsi"/>
                <w:sz w:val="22"/>
                <w:szCs w:val="22"/>
              </w:rPr>
              <w:t xml:space="preserve">  </w:t>
            </w:r>
          </w:p>
        </w:tc>
      </w:tr>
      <w:tr w:rsidR="0011015F" w:rsidRPr="00AA6FA5" w14:paraId="7C66D861" w14:textId="77777777" w:rsidTr="00CA5CDC">
        <w:tc>
          <w:tcPr>
            <w:tcW w:w="1101" w:type="dxa"/>
          </w:tcPr>
          <w:p w14:paraId="7C66D85F" w14:textId="77777777" w:rsidR="0011015F" w:rsidRPr="00AA6FA5" w:rsidRDefault="0011015F" w:rsidP="00CC022A">
            <w:pPr>
              <w:spacing w:before="120" w:after="60"/>
              <w:rPr>
                <w:rFonts w:asciiTheme="minorHAnsi" w:hAnsiTheme="minorHAnsi" w:cstheme="minorHAnsi"/>
                <w:sz w:val="22"/>
                <w:szCs w:val="22"/>
              </w:rPr>
            </w:pPr>
            <w:bookmarkStart w:id="4" w:name="Box4"/>
            <w:r w:rsidRPr="00AA6FA5">
              <w:rPr>
                <w:rFonts w:asciiTheme="minorHAnsi" w:hAnsiTheme="minorHAnsi" w:cstheme="minorHAnsi"/>
                <w:sz w:val="22"/>
                <w:szCs w:val="22"/>
              </w:rPr>
              <w:t>Box 4</w:t>
            </w:r>
            <w:bookmarkEnd w:id="4"/>
          </w:p>
        </w:tc>
        <w:tc>
          <w:tcPr>
            <w:tcW w:w="8505" w:type="dxa"/>
          </w:tcPr>
          <w:p w14:paraId="7C66D860" w14:textId="77777777" w:rsidR="0011015F" w:rsidRPr="00AA6FA5" w:rsidRDefault="0011015F" w:rsidP="00616BF9">
            <w:pPr>
              <w:spacing w:before="120" w:after="60"/>
              <w:jc w:val="left"/>
              <w:rPr>
                <w:rFonts w:asciiTheme="minorHAnsi" w:hAnsiTheme="minorHAnsi" w:cstheme="minorHAnsi"/>
                <w:sz w:val="22"/>
                <w:szCs w:val="22"/>
              </w:rPr>
            </w:pPr>
            <w:r w:rsidRPr="00AA6FA5">
              <w:rPr>
                <w:rFonts w:asciiTheme="minorHAnsi" w:hAnsiTheme="minorHAnsi" w:cstheme="minorHAnsi"/>
                <w:sz w:val="22"/>
                <w:szCs w:val="22"/>
              </w:rPr>
              <w:t>The 2005 Act outlines the sectors as agriculture, forestry, fisheries, energy, industry, transport, waste management, water management,</w:t>
            </w:r>
            <w:r w:rsidR="00616BF9" w:rsidRPr="00AA6FA5">
              <w:rPr>
                <w:rFonts w:asciiTheme="minorHAnsi" w:hAnsiTheme="minorHAnsi" w:cstheme="minorHAnsi"/>
                <w:sz w:val="22"/>
                <w:szCs w:val="22"/>
              </w:rPr>
              <w:t xml:space="preserve"> </w:t>
            </w:r>
            <w:r w:rsidRPr="00AA6FA5">
              <w:rPr>
                <w:rFonts w:asciiTheme="minorHAnsi" w:hAnsiTheme="minorHAnsi" w:cstheme="minorHAnsi"/>
                <w:sz w:val="22"/>
                <w:szCs w:val="22"/>
              </w:rPr>
              <w:t>telecommunications, tourism, town &amp; country planning and land use.</w:t>
            </w:r>
          </w:p>
        </w:tc>
      </w:tr>
      <w:tr w:rsidR="0011015F" w:rsidRPr="00AA6FA5" w14:paraId="7C66D866" w14:textId="77777777" w:rsidTr="00CA5CDC">
        <w:tc>
          <w:tcPr>
            <w:tcW w:w="1101" w:type="dxa"/>
          </w:tcPr>
          <w:p w14:paraId="7C66D862" w14:textId="77777777" w:rsidR="0011015F" w:rsidRPr="00AA6FA5" w:rsidRDefault="0011015F" w:rsidP="00CC022A">
            <w:pPr>
              <w:spacing w:before="120" w:after="60"/>
              <w:rPr>
                <w:rFonts w:asciiTheme="minorHAnsi" w:hAnsiTheme="minorHAnsi" w:cstheme="minorHAnsi"/>
                <w:sz w:val="22"/>
                <w:szCs w:val="22"/>
              </w:rPr>
            </w:pPr>
            <w:bookmarkStart w:id="5" w:name="Box5"/>
            <w:r w:rsidRPr="00AA6FA5">
              <w:rPr>
                <w:rFonts w:asciiTheme="minorHAnsi" w:hAnsiTheme="minorHAnsi" w:cstheme="minorHAnsi"/>
                <w:sz w:val="22"/>
                <w:szCs w:val="22"/>
              </w:rPr>
              <w:t>Box 5</w:t>
            </w:r>
            <w:bookmarkEnd w:id="5"/>
          </w:p>
        </w:tc>
        <w:tc>
          <w:tcPr>
            <w:tcW w:w="8505" w:type="dxa"/>
          </w:tcPr>
          <w:p w14:paraId="7C66D863" w14:textId="77777777" w:rsidR="00795823" w:rsidRPr="00AA6FA5" w:rsidRDefault="00795823" w:rsidP="00CC022A">
            <w:pPr>
              <w:tabs>
                <w:tab w:val="clear" w:pos="720"/>
                <w:tab w:val="clear" w:pos="1440"/>
                <w:tab w:val="clear" w:pos="2160"/>
                <w:tab w:val="clear" w:pos="2880"/>
                <w:tab w:val="clear" w:pos="4680"/>
                <w:tab w:val="clear" w:pos="5400"/>
                <w:tab w:val="clear" w:pos="9000"/>
              </w:tabs>
              <w:autoSpaceDE w:val="0"/>
              <w:autoSpaceDN w:val="0"/>
              <w:adjustRightInd w:val="0"/>
              <w:spacing w:before="120" w:after="60"/>
              <w:jc w:val="left"/>
              <w:rPr>
                <w:rFonts w:asciiTheme="minorHAnsi" w:hAnsiTheme="minorHAnsi" w:cstheme="minorHAnsi"/>
                <w:sz w:val="22"/>
                <w:szCs w:val="22"/>
              </w:rPr>
            </w:pPr>
            <w:r w:rsidRPr="00AA6FA5">
              <w:rPr>
                <w:rFonts w:asciiTheme="minorHAnsi" w:hAnsiTheme="minorHAnsi" w:cstheme="minorHAnsi"/>
                <w:sz w:val="22"/>
                <w:szCs w:val="22"/>
              </w:rPr>
              <w:t xml:space="preserve">As well as briefly describing what the plan is intended to do and how it will achieve it, it is important to outline whether the plan sits within a </w:t>
            </w:r>
            <w:r w:rsidR="000B25CF" w:rsidRPr="00AA6FA5">
              <w:rPr>
                <w:rFonts w:asciiTheme="minorHAnsi" w:hAnsiTheme="minorHAnsi" w:cstheme="minorHAnsi"/>
                <w:sz w:val="22"/>
                <w:szCs w:val="22"/>
              </w:rPr>
              <w:t>hierarchy and</w:t>
            </w:r>
            <w:r w:rsidRPr="00AA6FA5">
              <w:rPr>
                <w:rFonts w:asciiTheme="minorHAnsi" w:hAnsiTheme="minorHAnsi" w:cstheme="minorHAnsi"/>
                <w:sz w:val="22"/>
                <w:szCs w:val="22"/>
              </w:rPr>
              <w:t xml:space="preserve"> its relationships with other plans and policies</w:t>
            </w:r>
            <w:r w:rsidR="00353FC1" w:rsidRPr="00AA6FA5">
              <w:rPr>
                <w:rFonts w:asciiTheme="minorHAnsi" w:hAnsiTheme="minorHAnsi" w:cstheme="minorHAnsi"/>
                <w:sz w:val="22"/>
                <w:szCs w:val="22"/>
              </w:rPr>
              <w:t>.</w:t>
            </w:r>
          </w:p>
          <w:p w14:paraId="7C66D864" w14:textId="77777777" w:rsidR="00ED599E" w:rsidRPr="00AA6FA5" w:rsidRDefault="00ED599E" w:rsidP="00CC022A">
            <w:pPr>
              <w:tabs>
                <w:tab w:val="clear" w:pos="720"/>
                <w:tab w:val="clear" w:pos="1440"/>
                <w:tab w:val="clear" w:pos="2160"/>
                <w:tab w:val="clear" w:pos="2880"/>
                <w:tab w:val="clear" w:pos="4680"/>
                <w:tab w:val="clear" w:pos="5400"/>
                <w:tab w:val="clear" w:pos="9000"/>
              </w:tabs>
              <w:autoSpaceDE w:val="0"/>
              <w:autoSpaceDN w:val="0"/>
              <w:adjustRightInd w:val="0"/>
              <w:spacing w:before="120" w:after="60"/>
              <w:jc w:val="left"/>
              <w:rPr>
                <w:rFonts w:asciiTheme="minorHAnsi" w:hAnsiTheme="minorHAnsi" w:cstheme="minorHAnsi"/>
                <w:sz w:val="22"/>
                <w:szCs w:val="22"/>
              </w:rPr>
            </w:pPr>
            <w:r w:rsidRPr="00AA6FA5">
              <w:rPr>
                <w:rFonts w:asciiTheme="minorHAnsi" w:hAnsiTheme="minorHAnsi" w:cstheme="minorHAnsi"/>
                <w:sz w:val="22"/>
                <w:szCs w:val="22"/>
              </w:rPr>
              <w:t>Schedule 2 part 1 of the 2005 Act details criteria relating to a plan setting a framework for projects and other activities, and influencing other plans including those in a hierarchy.</w:t>
            </w:r>
          </w:p>
          <w:p w14:paraId="7C66D865" w14:textId="1D483A04" w:rsidR="0011015F" w:rsidRPr="00AA6FA5" w:rsidRDefault="0011015F" w:rsidP="00353FC1">
            <w:pPr>
              <w:spacing w:before="120" w:after="60"/>
              <w:rPr>
                <w:rFonts w:asciiTheme="minorHAnsi" w:hAnsiTheme="minorHAnsi" w:cstheme="minorHAnsi"/>
                <w:sz w:val="22"/>
                <w:szCs w:val="22"/>
              </w:rPr>
            </w:pPr>
            <w:r w:rsidRPr="00AA6FA5">
              <w:rPr>
                <w:rFonts w:asciiTheme="minorHAnsi" w:hAnsiTheme="minorHAnsi" w:cstheme="minorHAnsi"/>
                <w:sz w:val="22"/>
                <w:szCs w:val="22"/>
              </w:rPr>
              <w:t>In terms of screening</w:t>
            </w:r>
            <w:r w:rsidR="00353FC1" w:rsidRPr="00AA6FA5">
              <w:rPr>
                <w:rFonts w:asciiTheme="minorHAnsi" w:hAnsiTheme="minorHAnsi" w:cstheme="minorHAnsi"/>
                <w:sz w:val="22"/>
                <w:szCs w:val="22"/>
              </w:rPr>
              <w:t xml:space="preserve"> </w:t>
            </w:r>
            <w:r w:rsidR="000B25CF" w:rsidRPr="00AA6FA5">
              <w:rPr>
                <w:rFonts w:asciiTheme="minorHAnsi" w:hAnsiTheme="minorHAnsi" w:cstheme="minorHAnsi"/>
                <w:sz w:val="22"/>
                <w:szCs w:val="22"/>
              </w:rPr>
              <w:t>for</w:t>
            </w:r>
            <w:r w:rsidR="00353FC1" w:rsidRPr="00AA6FA5">
              <w:rPr>
                <w:rFonts w:asciiTheme="minorHAnsi" w:hAnsiTheme="minorHAnsi" w:cstheme="minorHAnsi"/>
                <w:sz w:val="22"/>
                <w:szCs w:val="22"/>
              </w:rPr>
              <w:t xml:space="preserve"> likely environmental effects</w:t>
            </w:r>
            <w:r w:rsidRPr="00AA6FA5">
              <w:rPr>
                <w:rFonts w:asciiTheme="minorHAnsi" w:hAnsiTheme="minorHAnsi" w:cstheme="minorHAnsi"/>
                <w:sz w:val="22"/>
                <w:szCs w:val="22"/>
              </w:rPr>
              <w:t xml:space="preserve">, knowing the context of a plan and where it will sit in a hierarchy of other plans is </w:t>
            </w:r>
            <w:r w:rsidR="00353FC1" w:rsidRPr="00AA6FA5">
              <w:rPr>
                <w:rFonts w:asciiTheme="minorHAnsi" w:hAnsiTheme="minorHAnsi" w:cstheme="minorHAnsi"/>
                <w:sz w:val="22"/>
                <w:szCs w:val="22"/>
              </w:rPr>
              <w:t>a</w:t>
            </w:r>
            <w:r w:rsidRPr="00AA6FA5">
              <w:rPr>
                <w:rFonts w:asciiTheme="minorHAnsi" w:hAnsiTheme="minorHAnsi" w:cstheme="minorHAnsi"/>
                <w:sz w:val="22"/>
                <w:szCs w:val="22"/>
              </w:rPr>
              <w:t xml:space="preserve"> key component in understanding </w:t>
            </w:r>
            <w:r w:rsidR="00CA5CDC" w:rsidRPr="00AA6FA5">
              <w:rPr>
                <w:rFonts w:asciiTheme="minorHAnsi" w:hAnsiTheme="minorHAnsi" w:cstheme="minorHAnsi"/>
                <w:sz w:val="22"/>
                <w:szCs w:val="22"/>
              </w:rPr>
              <w:t xml:space="preserve">the likely scope and remit of the </w:t>
            </w:r>
            <w:r w:rsidRPr="00AA6FA5">
              <w:rPr>
                <w:rFonts w:asciiTheme="minorHAnsi" w:hAnsiTheme="minorHAnsi" w:cstheme="minorHAnsi"/>
                <w:sz w:val="22"/>
                <w:szCs w:val="22"/>
              </w:rPr>
              <w:t>plan</w:t>
            </w:r>
            <w:r w:rsidR="00353FC1" w:rsidRPr="00AA6FA5">
              <w:rPr>
                <w:rFonts w:asciiTheme="minorHAnsi" w:hAnsiTheme="minorHAnsi" w:cstheme="minorHAnsi"/>
                <w:sz w:val="22"/>
                <w:szCs w:val="22"/>
              </w:rPr>
              <w:t xml:space="preserve"> and where the most appropriate assessment should take place</w:t>
            </w:r>
            <w:r w:rsidR="000B25CF" w:rsidRPr="00AA6FA5">
              <w:rPr>
                <w:rFonts w:asciiTheme="minorHAnsi" w:hAnsiTheme="minorHAnsi" w:cstheme="minorHAnsi"/>
                <w:sz w:val="22"/>
                <w:szCs w:val="22"/>
              </w:rPr>
              <w:t xml:space="preserve">. </w:t>
            </w:r>
            <w:r w:rsidRPr="00AA6FA5">
              <w:rPr>
                <w:rFonts w:asciiTheme="minorHAnsi" w:hAnsiTheme="minorHAnsi" w:cstheme="minorHAnsi"/>
                <w:sz w:val="22"/>
                <w:szCs w:val="22"/>
              </w:rPr>
              <w:t xml:space="preserve">The description of the </w:t>
            </w:r>
            <w:r w:rsidR="00CA5CDC" w:rsidRPr="00AA6FA5">
              <w:rPr>
                <w:rFonts w:asciiTheme="minorHAnsi" w:hAnsiTheme="minorHAnsi" w:cstheme="minorHAnsi"/>
                <w:sz w:val="22"/>
                <w:szCs w:val="22"/>
              </w:rPr>
              <w:t xml:space="preserve">context should build on the information provided for </w:t>
            </w:r>
            <w:r w:rsidR="00CA5CDC" w:rsidRPr="00AA6FA5">
              <w:rPr>
                <w:rFonts w:asciiTheme="minorHAnsi" w:hAnsiTheme="minorHAnsi" w:cstheme="minorHAnsi"/>
                <w:sz w:val="22"/>
                <w:szCs w:val="22"/>
              </w:rPr>
              <w:fldChar w:fldCharType="begin"/>
            </w:r>
            <w:r w:rsidR="00CA5CDC" w:rsidRPr="00AA6FA5">
              <w:rPr>
                <w:rFonts w:asciiTheme="minorHAnsi" w:hAnsiTheme="minorHAnsi" w:cstheme="minorHAnsi"/>
                <w:sz w:val="22"/>
                <w:szCs w:val="22"/>
              </w:rPr>
              <w:instrText xml:space="preserve"> REF box3 \h </w:instrText>
            </w:r>
            <w:r w:rsidR="00AA6FA5" w:rsidRPr="00AA6FA5">
              <w:rPr>
                <w:rFonts w:asciiTheme="minorHAnsi" w:hAnsiTheme="minorHAnsi" w:cstheme="minorHAnsi"/>
                <w:sz w:val="22"/>
                <w:szCs w:val="22"/>
              </w:rPr>
              <w:instrText xml:space="preserve"> \* MERGEFORMAT </w:instrText>
            </w:r>
            <w:r w:rsidR="00CA5CDC" w:rsidRPr="00AA6FA5">
              <w:rPr>
                <w:rFonts w:asciiTheme="minorHAnsi" w:hAnsiTheme="minorHAnsi" w:cstheme="minorHAnsi"/>
                <w:sz w:val="22"/>
                <w:szCs w:val="22"/>
              </w:rPr>
            </w:r>
            <w:r w:rsidR="00CA5CDC" w:rsidRPr="00AA6FA5">
              <w:rPr>
                <w:rFonts w:asciiTheme="minorHAnsi" w:hAnsiTheme="minorHAnsi" w:cstheme="minorHAnsi"/>
                <w:sz w:val="22"/>
                <w:szCs w:val="22"/>
              </w:rPr>
              <w:fldChar w:fldCharType="separate"/>
            </w:r>
            <w:r w:rsidR="002C7672" w:rsidRPr="00AA6FA5">
              <w:rPr>
                <w:rFonts w:asciiTheme="minorHAnsi" w:hAnsiTheme="minorHAnsi" w:cstheme="minorHAnsi"/>
                <w:sz w:val="22"/>
                <w:szCs w:val="22"/>
              </w:rPr>
              <w:t>Box 3</w:t>
            </w:r>
            <w:r w:rsidR="00CA5CDC" w:rsidRPr="00AA6FA5">
              <w:rPr>
                <w:rFonts w:asciiTheme="minorHAnsi" w:hAnsiTheme="minorHAnsi" w:cstheme="minorHAnsi"/>
                <w:sz w:val="22"/>
                <w:szCs w:val="22"/>
              </w:rPr>
              <w:fldChar w:fldCharType="end"/>
            </w:r>
            <w:r w:rsidR="00CA5CDC" w:rsidRPr="00AA6FA5">
              <w:rPr>
                <w:rFonts w:asciiTheme="minorHAnsi" w:hAnsiTheme="minorHAnsi" w:cstheme="minorHAnsi"/>
                <w:sz w:val="22"/>
                <w:szCs w:val="22"/>
              </w:rPr>
              <w:t xml:space="preserve"> and </w:t>
            </w:r>
            <w:r w:rsidRPr="00AA6FA5">
              <w:rPr>
                <w:rFonts w:asciiTheme="minorHAnsi" w:hAnsiTheme="minorHAnsi" w:cstheme="minorHAnsi"/>
                <w:sz w:val="22"/>
                <w:szCs w:val="22"/>
              </w:rPr>
              <w:t xml:space="preserve">contain sufficient information to allow those reading the </w:t>
            </w:r>
            <w:r w:rsidR="00CA5CDC" w:rsidRPr="00AA6FA5">
              <w:rPr>
                <w:rFonts w:asciiTheme="minorHAnsi" w:hAnsiTheme="minorHAnsi" w:cstheme="minorHAnsi"/>
                <w:sz w:val="22"/>
                <w:szCs w:val="22"/>
              </w:rPr>
              <w:t xml:space="preserve">screening report </w:t>
            </w:r>
            <w:r w:rsidRPr="00AA6FA5">
              <w:rPr>
                <w:rFonts w:asciiTheme="minorHAnsi" w:hAnsiTheme="minorHAnsi" w:cstheme="minorHAnsi"/>
                <w:sz w:val="22"/>
                <w:szCs w:val="22"/>
              </w:rPr>
              <w:t xml:space="preserve">to understand </w:t>
            </w:r>
            <w:r w:rsidR="00CA5CDC" w:rsidRPr="00AA6FA5">
              <w:rPr>
                <w:rFonts w:asciiTheme="minorHAnsi" w:hAnsiTheme="minorHAnsi" w:cstheme="minorHAnsi"/>
                <w:sz w:val="22"/>
                <w:szCs w:val="22"/>
              </w:rPr>
              <w:t>the role of the plan in the wider policy context</w:t>
            </w:r>
            <w:r w:rsidRPr="00AA6FA5">
              <w:rPr>
                <w:rFonts w:asciiTheme="minorHAnsi" w:hAnsiTheme="minorHAnsi" w:cstheme="minorHAnsi"/>
                <w:sz w:val="22"/>
                <w:szCs w:val="22"/>
              </w:rPr>
              <w:t xml:space="preserve">.  Brief descriptive information such </w:t>
            </w:r>
            <w:r w:rsidR="00CA5CDC" w:rsidRPr="00AA6FA5">
              <w:rPr>
                <w:rFonts w:asciiTheme="minorHAnsi" w:hAnsiTheme="minorHAnsi" w:cstheme="minorHAnsi"/>
                <w:sz w:val="22"/>
                <w:szCs w:val="22"/>
              </w:rPr>
              <w:t>the relationship of the plan with overarching policy, links with other plans</w:t>
            </w:r>
            <w:r w:rsidR="00ED599E" w:rsidRPr="00AA6FA5">
              <w:rPr>
                <w:rFonts w:asciiTheme="minorHAnsi" w:hAnsiTheme="minorHAnsi" w:cstheme="minorHAnsi"/>
                <w:sz w:val="22"/>
                <w:szCs w:val="22"/>
              </w:rPr>
              <w:t>,</w:t>
            </w:r>
            <w:r w:rsidR="00CA5CDC" w:rsidRPr="00AA6FA5">
              <w:rPr>
                <w:rFonts w:asciiTheme="minorHAnsi" w:hAnsiTheme="minorHAnsi" w:cstheme="minorHAnsi"/>
                <w:sz w:val="22"/>
                <w:szCs w:val="22"/>
              </w:rPr>
              <w:t xml:space="preserve"> and </w:t>
            </w:r>
            <w:r w:rsidR="00ED599E" w:rsidRPr="00AA6FA5">
              <w:rPr>
                <w:rFonts w:asciiTheme="minorHAnsi" w:hAnsiTheme="minorHAnsi" w:cstheme="minorHAnsi"/>
                <w:sz w:val="22"/>
                <w:szCs w:val="22"/>
              </w:rPr>
              <w:t xml:space="preserve">the influence on and from </w:t>
            </w:r>
            <w:r w:rsidR="00CA5CDC" w:rsidRPr="00AA6FA5">
              <w:rPr>
                <w:rFonts w:asciiTheme="minorHAnsi" w:hAnsiTheme="minorHAnsi" w:cstheme="minorHAnsi"/>
                <w:sz w:val="22"/>
                <w:szCs w:val="22"/>
              </w:rPr>
              <w:t xml:space="preserve">overarching ambitions or objectives </w:t>
            </w:r>
            <w:r w:rsidR="00ED599E" w:rsidRPr="00AA6FA5">
              <w:rPr>
                <w:rFonts w:asciiTheme="minorHAnsi" w:hAnsiTheme="minorHAnsi" w:cstheme="minorHAnsi"/>
                <w:sz w:val="22"/>
                <w:szCs w:val="22"/>
              </w:rPr>
              <w:t xml:space="preserve">should be considerations.  </w:t>
            </w:r>
            <w:r w:rsidRPr="00AA6FA5">
              <w:rPr>
                <w:rFonts w:asciiTheme="minorHAnsi" w:hAnsiTheme="minorHAnsi" w:cstheme="minorHAnsi"/>
                <w:sz w:val="22"/>
                <w:szCs w:val="22"/>
              </w:rPr>
              <w:t xml:space="preserve">This type of information can help paint a clear </w:t>
            </w:r>
            <w:r w:rsidR="00353FC1" w:rsidRPr="00AA6FA5">
              <w:rPr>
                <w:rFonts w:asciiTheme="minorHAnsi" w:hAnsiTheme="minorHAnsi" w:cstheme="minorHAnsi"/>
                <w:sz w:val="22"/>
                <w:szCs w:val="22"/>
              </w:rPr>
              <w:t xml:space="preserve">screening </w:t>
            </w:r>
            <w:r w:rsidRPr="00AA6FA5">
              <w:rPr>
                <w:rFonts w:asciiTheme="minorHAnsi" w:hAnsiTheme="minorHAnsi" w:cstheme="minorHAnsi"/>
                <w:sz w:val="22"/>
                <w:szCs w:val="22"/>
              </w:rPr>
              <w:t xml:space="preserve">picture </w:t>
            </w:r>
            <w:r w:rsidR="00353FC1" w:rsidRPr="00AA6FA5">
              <w:rPr>
                <w:rFonts w:asciiTheme="minorHAnsi" w:hAnsiTheme="minorHAnsi" w:cstheme="minorHAnsi"/>
                <w:sz w:val="22"/>
                <w:szCs w:val="22"/>
              </w:rPr>
              <w:t xml:space="preserve">and </w:t>
            </w:r>
            <w:r w:rsidRPr="00AA6FA5">
              <w:rPr>
                <w:rFonts w:asciiTheme="minorHAnsi" w:hAnsiTheme="minorHAnsi" w:cstheme="minorHAnsi"/>
                <w:sz w:val="22"/>
                <w:szCs w:val="22"/>
              </w:rPr>
              <w:t xml:space="preserve">whether </w:t>
            </w:r>
            <w:r w:rsidR="00353FC1" w:rsidRPr="00AA6FA5">
              <w:rPr>
                <w:rFonts w:asciiTheme="minorHAnsi" w:hAnsiTheme="minorHAnsi" w:cstheme="minorHAnsi"/>
                <w:sz w:val="22"/>
                <w:szCs w:val="22"/>
              </w:rPr>
              <w:t xml:space="preserve">an SEA </w:t>
            </w:r>
            <w:r w:rsidR="00ED599E" w:rsidRPr="00AA6FA5">
              <w:rPr>
                <w:rFonts w:asciiTheme="minorHAnsi" w:hAnsiTheme="minorHAnsi" w:cstheme="minorHAnsi"/>
                <w:sz w:val="22"/>
                <w:szCs w:val="22"/>
              </w:rPr>
              <w:t>of the plan is</w:t>
            </w:r>
            <w:r w:rsidRPr="00AA6FA5">
              <w:rPr>
                <w:rFonts w:asciiTheme="minorHAnsi" w:hAnsiTheme="minorHAnsi" w:cstheme="minorHAnsi"/>
                <w:sz w:val="22"/>
                <w:szCs w:val="22"/>
              </w:rPr>
              <w:t xml:space="preserve"> suitable in the circumstances.   </w:t>
            </w:r>
          </w:p>
        </w:tc>
      </w:tr>
      <w:tr w:rsidR="00CA5CDC" w:rsidRPr="00AA6FA5" w14:paraId="7C66D870" w14:textId="77777777" w:rsidTr="00CA5CDC">
        <w:tc>
          <w:tcPr>
            <w:tcW w:w="1101" w:type="dxa"/>
          </w:tcPr>
          <w:p w14:paraId="7C66D867" w14:textId="77777777" w:rsidR="0011015F" w:rsidRPr="00AA6FA5" w:rsidRDefault="0011015F" w:rsidP="00CC022A">
            <w:pPr>
              <w:spacing w:before="120" w:after="60"/>
              <w:rPr>
                <w:rFonts w:asciiTheme="minorHAnsi" w:hAnsiTheme="minorHAnsi" w:cstheme="minorHAnsi"/>
                <w:sz w:val="22"/>
                <w:szCs w:val="22"/>
              </w:rPr>
            </w:pPr>
            <w:bookmarkStart w:id="6" w:name="Box6"/>
            <w:r w:rsidRPr="00AA6FA5">
              <w:rPr>
                <w:rFonts w:asciiTheme="minorHAnsi" w:hAnsiTheme="minorHAnsi" w:cstheme="minorHAnsi"/>
                <w:sz w:val="22"/>
                <w:szCs w:val="22"/>
              </w:rPr>
              <w:t>Box 6</w:t>
            </w:r>
            <w:bookmarkEnd w:id="6"/>
          </w:p>
        </w:tc>
        <w:tc>
          <w:tcPr>
            <w:tcW w:w="8505" w:type="dxa"/>
          </w:tcPr>
          <w:p w14:paraId="7C66D868" w14:textId="77777777" w:rsidR="00CC022A" w:rsidRPr="00AA6FA5" w:rsidRDefault="00CA5CDC"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The description of the plan being screened has to contain sufficient information to allow those reading the notification to understand the objectives of the plan and how the Responsible Authority aims to deliver them.  </w:t>
            </w:r>
            <w:r w:rsidR="00CC022A" w:rsidRPr="00AA6FA5">
              <w:rPr>
                <w:rFonts w:asciiTheme="minorHAnsi" w:hAnsiTheme="minorHAnsi" w:cstheme="minorHAnsi"/>
                <w:sz w:val="22"/>
                <w:szCs w:val="22"/>
              </w:rPr>
              <w:t xml:space="preserve">This </w:t>
            </w:r>
            <w:r w:rsidR="00925720" w:rsidRPr="00AA6FA5">
              <w:rPr>
                <w:rFonts w:asciiTheme="minorHAnsi" w:hAnsiTheme="minorHAnsi" w:cstheme="minorHAnsi"/>
                <w:sz w:val="22"/>
                <w:szCs w:val="22"/>
              </w:rPr>
              <w:t>may differ between spatial plans, policy based plans and aspirational plans (or a mix of these). The description should</w:t>
            </w:r>
            <w:r w:rsidR="00795823" w:rsidRPr="00AA6FA5">
              <w:rPr>
                <w:rFonts w:asciiTheme="minorHAnsi" w:hAnsiTheme="minorHAnsi" w:cstheme="minorHAnsi"/>
                <w:sz w:val="22"/>
                <w:szCs w:val="22"/>
              </w:rPr>
              <w:t xml:space="preserve"> </w:t>
            </w:r>
            <w:r w:rsidR="00CC022A" w:rsidRPr="00AA6FA5">
              <w:rPr>
                <w:rFonts w:asciiTheme="minorHAnsi" w:hAnsiTheme="minorHAnsi" w:cstheme="minorHAnsi"/>
                <w:sz w:val="22"/>
                <w:szCs w:val="22"/>
              </w:rPr>
              <w:t>include:</w:t>
            </w:r>
          </w:p>
          <w:p w14:paraId="7C66D869" w14:textId="77777777" w:rsidR="00CC022A" w:rsidRPr="00AA6FA5" w:rsidRDefault="00CC022A"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t xml:space="preserve">The focus and direction of the plans </w:t>
            </w:r>
            <w:r w:rsidR="00577C8B" w:rsidRPr="00AA6FA5">
              <w:rPr>
                <w:rFonts w:asciiTheme="minorHAnsi" w:hAnsiTheme="minorHAnsi" w:cstheme="minorHAnsi"/>
                <w:sz w:val="22"/>
                <w:szCs w:val="22"/>
              </w:rPr>
              <w:t>– In</w:t>
            </w:r>
            <w:r w:rsidRPr="00AA6FA5">
              <w:rPr>
                <w:rFonts w:asciiTheme="minorHAnsi" w:hAnsiTheme="minorHAnsi" w:cstheme="minorHAnsi"/>
                <w:sz w:val="22"/>
                <w:szCs w:val="22"/>
              </w:rPr>
              <w:t>cluding the ‘powers’ it will have, the direction, status and importance it may bring, the ‘targets’ it will set, the legislation it will initiate, etc.</w:t>
            </w:r>
          </w:p>
          <w:p w14:paraId="7C66D86A" w14:textId="77777777" w:rsidR="00CC022A" w:rsidRPr="00AA6FA5" w:rsidRDefault="00CC022A"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t>Its spatial scope</w:t>
            </w:r>
            <w:r w:rsidR="00925720" w:rsidRPr="00AA6FA5">
              <w:rPr>
                <w:rFonts w:asciiTheme="minorHAnsi" w:hAnsiTheme="minorHAnsi" w:cstheme="minorHAnsi"/>
                <w:sz w:val="22"/>
                <w:szCs w:val="22"/>
              </w:rPr>
              <w:t xml:space="preserve"> - </w:t>
            </w:r>
            <w:r w:rsidR="00577C8B" w:rsidRPr="00AA6FA5">
              <w:rPr>
                <w:rFonts w:asciiTheme="minorHAnsi" w:hAnsiTheme="minorHAnsi" w:cstheme="minorHAnsi"/>
                <w:sz w:val="22"/>
                <w:szCs w:val="22"/>
              </w:rPr>
              <w:t>i</w:t>
            </w:r>
            <w:r w:rsidRPr="00AA6FA5">
              <w:rPr>
                <w:rFonts w:asciiTheme="minorHAnsi" w:hAnsiTheme="minorHAnsi" w:cstheme="minorHAnsi"/>
                <w:sz w:val="22"/>
                <w:szCs w:val="22"/>
              </w:rPr>
              <w:t>.e. will it be nationally</w:t>
            </w:r>
            <w:r w:rsidR="00632123" w:rsidRPr="00AA6FA5">
              <w:rPr>
                <w:rFonts w:asciiTheme="minorHAnsi" w:hAnsiTheme="minorHAnsi" w:cstheme="minorHAnsi"/>
                <w:sz w:val="22"/>
                <w:szCs w:val="22"/>
              </w:rPr>
              <w:t>, regionally or locally</w:t>
            </w:r>
            <w:r w:rsidRPr="00AA6FA5">
              <w:rPr>
                <w:rFonts w:asciiTheme="minorHAnsi" w:hAnsiTheme="minorHAnsi" w:cstheme="minorHAnsi"/>
                <w:sz w:val="22"/>
                <w:szCs w:val="22"/>
              </w:rPr>
              <w:t xml:space="preserve"> focused</w:t>
            </w:r>
            <w:r w:rsidR="00632123" w:rsidRPr="00AA6FA5">
              <w:rPr>
                <w:rFonts w:asciiTheme="minorHAnsi" w:hAnsiTheme="minorHAnsi" w:cstheme="minorHAnsi"/>
                <w:sz w:val="22"/>
                <w:szCs w:val="22"/>
              </w:rPr>
              <w:t>,</w:t>
            </w:r>
            <w:r w:rsidRPr="00AA6FA5">
              <w:rPr>
                <w:rFonts w:asciiTheme="minorHAnsi" w:hAnsiTheme="minorHAnsi" w:cstheme="minorHAnsi"/>
                <w:sz w:val="22"/>
                <w:szCs w:val="22"/>
              </w:rPr>
              <w:t xml:space="preserve"> will there be </w:t>
            </w:r>
            <w:r w:rsidR="00353FC1" w:rsidRPr="00AA6FA5">
              <w:rPr>
                <w:rFonts w:asciiTheme="minorHAnsi" w:hAnsiTheme="minorHAnsi" w:cstheme="minorHAnsi"/>
                <w:sz w:val="22"/>
                <w:szCs w:val="22"/>
              </w:rPr>
              <w:t>specific area</w:t>
            </w:r>
            <w:r w:rsidR="00876174" w:rsidRPr="00AA6FA5">
              <w:rPr>
                <w:rFonts w:asciiTheme="minorHAnsi" w:hAnsiTheme="minorHAnsi" w:cstheme="minorHAnsi"/>
                <w:sz w:val="22"/>
                <w:szCs w:val="22"/>
              </w:rPr>
              <w:t xml:space="preserve">, location </w:t>
            </w:r>
            <w:r w:rsidR="00632123" w:rsidRPr="00AA6FA5">
              <w:rPr>
                <w:rFonts w:asciiTheme="minorHAnsi" w:hAnsiTheme="minorHAnsi" w:cstheme="minorHAnsi"/>
                <w:sz w:val="22"/>
                <w:szCs w:val="22"/>
              </w:rPr>
              <w:t>or boundary</w:t>
            </w:r>
            <w:r w:rsidR="00353FC1" w:rsidRPr="00AA6FA5">
              <w:rPr>
                <w:rFonts w:asciiTheme="minorHAnsi" w:hAnsiTheme="minorHAnsi" w:cstheme="minorHAnsi"/>
                <w:sz w:val="22"/>
                <w:szCs w:val="22"/>
              </w:rPr>
              <w:t xml:space="preserve"> outlined</w:t>
            </w:r>
            <w:r w:rsidRPr="00AA6FA5">
              <w:rPr>
                <w:rFonts w:asciiTheme="minorHAnsi" w:hAnsiTheme="minorHAnsi" w:cstheme="minorHAnsi"/>
                <w:sz w:val="22"/>
                <w:szCs w:val="22"/>
              </w:rPr>
              <w:t>.</w:t>
            </w:r>
          </w:p>
          <w:p w14:paraId="7C66D86B" w14:textId="77777777" w:rsidR="00CC022A" w:rsidRPr="00AA6FA5" w:rsidRDefault="00CC022A"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lastRenderedPageBreak/>
              <w:t>Its temporal scope</w:t>
            </w:r>
            <w:r w:rsidR="00577C8B" w:rsidRPr="00AA6FA5">
              <w:rPr>
                <w:rFonts w:asciiTheme="minorHAnsi" w:hAnsiTheme="minorHAnsi" w:cstheme="minorHAnsi"/>
                <w:sz w:val="22"/>
                <w:szCs w:val="22"/>
              </w:rPr>
              <w:t xml:space="preserve"> – </w:t>
            </w:r>
            <w:r w:rsidRPr="00AA6FA5">
              <w:rPr>
                <w:rFonts w:asciiTheme="minorHAnsi" w:hAnsiTheme="minorHAnsi" w:cstheme="minorHAnsi"/>
                <w:sz w:val="22"/>
                <w:szCs w:val="22"/>
              </w:rPr>
              <w:t xml:space="preserve">i.e. will it be introduced for a set period of time before the next iteration? </w:t>
            </w:r>
          </w:p>
          <w:p w14:paraId="7C66D86C" w14:textId="77777777" w:rsidR="00CC022A" w:rsidRPr="00AA6FA5" w:rsidRDefault="00CC022A"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t xml:space="preserve">The </w:t>
            </w:r>
            <w:r w:rsidR="00310229" w:rsidRPr="00AA6FA5">
              <w:rPr>
                <w:rFonts w:asciiTheme="minorHAnsi" w:hAnsiTheme="minorHAnsi" w:cstheme="minorHAnsi"/>
                <w:sz w:val="22"/>
                <w:szCs w:val="22"/>
              </w:rPr>
              <w:t xml:space="preserve">individual </w:t>
            </w:r>
            <w:r w:rsidRPr="00AA6FA5">
              <w:rPr>
                <w:rFonts w:asciiTheme="minorHAnsi" w:hAnsiTheme="minorHAnsi" w:cstheme="minorHAnsi"/>
                <w:sz w:val="22"/>
                <w:szCs w:val="22"/>
              </w:rPr>
              <w:t>components of the plan</w:t>
            </w:r>
            <w:r w:rsidR="00577C8B" w:rsidRPr="00AA6FA5">
              <w:rPr>
                <w:rFonts w:asciiTheme="minorHAnsi" w:hAnsiTheme="minorHAnsi" w:cstheme="minorHAnsi"/>
                <w:sz w:val="22"/>
                <w:szCs w:val="22"/>
              </w:rPr>
              <w:t xml:space="preserve"> – I</w:t>
            </w:r>
            <w:r w:rsidRPr="00AA6FA5">
              <w:rPr>
                <w:rFonts w:asciiTheme="minorHAnsi" w:hAnsiTheme="minorHAnsi" w:cstheme="minorHAnsi"/>
                <w:sz w:val="22"/>
                <w:szCs w:val="22"/>
              </w:rPr>
              <w:t>ncluding policy areas</w:t>
            </w:r>
            <w:r w:rsidR="00632123" w:rsidRPr="00AA6FA5">
              <w:rPr>
                <w:rFonts w:asciiTheme="minorHAnsi" w:hAnsiTheme="minorHAnsi" w:cstheme="minorHAnsi"/>
                <w:sz w:val="22"/>
                <w:szCs w:val="22"/>
              </w:rPr>
              <w:t xml:space="preserve"> and plan </w:t>
            </w:r>
            <w:r w:rsidR="001842A3" w:rsidRPr="00AA6FA5">
              <w:rPr>
                <w:rFonts w:asciiTheme="minorHAnsi" w:hAnsiTheme="minorHAnsi" w:cstheme="minorHAnsi"/>
                <w:sz w:val="22"/>
                <w:szCs w:val="22"/>
              </w:rPr>
              <w:t xml:space="preserve">components </w:t>
            </w:r>
            <w:r w:rsidRPr="00AA6FA5">
              <w:rPr>
                <w:rFonts w:asciiTheme="minorHAnsi" w:hAnsiTheme="minorHAnsi" w:cstheme="minorHAnsi"/>
                <w:sz w:val="22"/>
                <w:szCs w:val="22"/>
              </w:rPr>
              <w:t>that it will cover (e.g. the sectors covered in a plan, specific technologies that will be considered</w:t>
            </w:r>
            <w:r w:rsidR="00404554" w:rsidRPr="00AA6FA5">
              <w:rPr>
                <w:rFonts w:asciiTheme="minorHAnsi" w:hAnsiTheme="minorHAnsi" w:cstheme="minorHAnsi"/>
                <w:sz w:val="22"/>
                <w:szCs w:val="22"/>
              </w:rPr>
              <w:t>, any new restrictions to be introduce</w:t>
            </w:r>
            <w:r w:rsidR="00632123" w:rsidRPr="00AA6FA5">
              <w:rPr>
                <w:rFonts w:asciiTheme="minorHAnsi" w:hAnsiTheme="minorHAnsi" w:cstheme="minorHAnsi"/>
                <w:sz w:val="22"/>
                <w:szCs w:val="22"/>
              </w:rPr>
              <w:t>d,</w:t>
            </w:r>
            <w:r w:rsidR="00404554" w:rsidRPr="00AA6FA5">
              <w:rPr>
                <w:rFonts w:asciiTheme="minorHAnsi" w:hAnsiTheme="minorHAnsi" w:cstheme="minorHAnsi"/>
                <w:sz w:val="22"/>
                <w:szCs w:val="22"/>
              </w:rPr>
              <w:t xml:space="preserve"> or measures that could be considered intrinsic mitigations</w:t>
            </w:r>
            <w:r w:rsidRPr="00AA6FA5">
              <w:rPr>
                <w:rFonts w:asciiTheme="minorHAnsi" w:hAnsiTheme="minorHAnsi" w:cstheme="minorHAnsi"/>
                <w:sz w:val="22"/>
                <w:szCs w:val="22"/>
              </w:rPr>
              <w:t>).</w:t>
            </w:r>
          </w:p>
          <w:p w14:paraId="7C66D86D" w14:textId="77777777" w:rsidR="00B51CB7" w:rsidRPr="00AA6FA5" w:rsidRDefault="00B51CB7"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t>Any new powers the plan may be given or may give to other activities</w:t>
            </w:r>
          </w:p>
          <w:p w14:paraId="7C66D86E" w14:textId="77777777" w:rsidR="00CC022A" w:rsidRPr="00AA6FA5" w:rsidRDefault="00CC022A" w:rsidP="00CC022A">
            <w:pPr>
              <w:pStyle w:val="ListParagraph"/>
              <w:numPr>
                <w:ilvl w:val="0"/>
                <w:numId w:val="7"/>
              </w:numPr>
              <w:tabs>
                <w:tab w:val="clear" w:pos="720"/>
                <w:tab w:val="left" w:pos="459"/>
              </w:tabs>
              <w:spacing w:before="120" w:after="60"/>
              <w:ind w:left="459" w:hanging="284"/>
              <w:contextualSpacing w:val="0"/>
              <w:rPr>
                <w:rFonts w:asciiTheme="minorHAnsi" w:hAnsiTheme="minorHAnsi" w:cstheme="minorHAnsi"/>
                <w:sz w:val="22"/>
                <w:szCs w:val="22"/>
              </w:rPr>
            </w:pPr>
            <w:r w:rsidRPr="00AA6FA5">
              <w:rPr>
                <w:rFonts w:asciiTheme="minorHAnsi" w:hAnsiTheme="minorHAnsi" w:cstheme="minorHAnsi"/>
                <w:sz w:val="22"/>
                <w:szCs w:val="22"/>
              </w:rPr>
              <w:t xml:space="preserve">The </w:t>
            </w:r>
            <w:r w:rsidR="00B51CB7" w:rsidRPr="00AA6FA5">
              <w:rPr>
                <w:rFonts w:asciiTheme="minorHAnsi" w:hAnsiTheme="minorHAnsi" w:cstheme="minorHAnsi"/>
                <w:sz w:val="22"/>
                <w:szCs w:val="22"/>
              </w:rPr>
              <w:t xml:space="preserve">vision, </w:t>
            </w:r>
            <w:r w:rsidRPr="00AA6FA5">
              <w:rPr>
                <w:rFonts w:asciiTheme="minorHAnsi" w:hAnsiTheme="minorHAnsi" w:cstheme="minorHAnsi"/>
                <w:sz w:val="22"/>
                <w:szCs w:val="22"/>
              </w:rPr>
              <w:t>objectives and aims of the plan where these are clear.</w:t>
            </w:r>
          </w:p>
          <w:p w14:paraId="7C66D86F" w14:textId="76E67D1F" w:rsidR="0011015F" w:rsidRPr="00AA6FA5" w:rsidRDefault="00CC022A" w:rsidP="00577C8B">
            <w:pPr>
              <w:tabs>
                <w:tab w:val="clear" w:pos="720"/>
                <w:tab w:val="left" w:pos="459"/>
              </w:tabs>
              <w:spacing w:before="120" w:after="60"/>
              <w:ind w:left="33"/>
              <w:rPr>
                <w:rFonts w:asciiTheme="minorHAnsi" w:hAnsiTheme="minorHAnsi" w:cstheme="minorHAnsi"/>
                <w:sz w:val="22"/>
                <w:szCs w:val="22"/>
              </w:rPr>
            </w:pPr>
            <w:r w:rsidRPr="00AA6FA5">
              <w:rPr>
                <w:rFonts w:asciiTheme="minorHAnsi" w:hAnsiTheme="minorHAnsi" w:cstheme="minorHAnsi"/>
                <w:sz w:val="22"/>
                <w:szCs w:val="22"/>
              </w:rPr>
              <w:t>I</w:t>
            </w:r>
            <w:r w:rsidR="00CA5CDC" w:rsidRPr="00AA6FA5">
              <w:rPr>
                <w:rFonts w:asciiTheme="minorHAnsi" w:hAnsiTheme="minorHAnsi" w:cstheme="minorHAnsi"/>
                <w:sz w:val="22"/>
                <w:szCs w:val="22"/>
              </w:rPr>
              <w:t xml:space="preserve">t </w:t>
            </w:r>
            <w:r w:rsidRPr="00AA6FA5">
              <w:rPr>
                <w:rFonts w:asciiTheme="minorHAnsi" w:hAnsiTheme="minorHAnsi" w:cstheme="minorHAnsi"/>
                <w:sz w:val="22"/>
                <w:szCs w:val="22"/>
              </w:rPr>
              <w:t>may</w:t>
            </w:r>
            <w:r w:rsidR="00CA5CDC" w:rsidRPr="00AA6FA5">
              <w:rPr>
                <w:rFonts w:asciiTheme="minorHAnsi" w:hAnsiTheme="minorHAnsi" w:cstheme="minorHAnsi"/>
                <w:sz w:val="22"/>
                <w:szCs w:val="22"/>
              </w:rPr>
              <w:t xml:space="preserve"> also prove helpful to include other information in a summary, such as whether the plan is expected to improve or strengthen the current approach, the reason the plan is being prepared, who it would apply to and the timescale for delivery. This type of information should build upon that provided for </w:t>
            </w:r>
            <w:r w:rsidR="00577C8B" w:rsidRPr="00AA6FA5">
              <w:rPr>
                <w:rFonts w:asciiTheme="minorHAnsi" w:hAnsiTheme="minorHAnsi" w:cstheme="minorHAnsi"/>
                <w:sz w:val="22"/>
                <w:szCs w:val="22"/>
              </w:rPr>
              <w:fldChar w:fldCharType="begin"/>
            </w:r>
            <w:r w:rsidR="00577C8B" w:rsidRPr="00AA6FA5">
              <w:rPr>
                <w:rFonts w:asciiTheme="minorHAnsi" w:hAnsiTheme="minorHAnsi" w:cstheme="minorHAnsi"/>
                <w:sz w:val="22"/>
                <w:szCs w:val="22"/>
              </w:rPr>
              <w:instrText xml:space="preserve"> REF box5 \h </w:instrText>
            </w:r>
            <w:r w:rsidR="00AA6FA5" w:rsidRPr="00AA6FA5">
              <w:rPr>
                <w:rFonts w:asciiTheme="minorHAnsi" w:hAnsiTheme="minorHAnsi" w:cstheme="minorHAnsi"/>
                <w:sz w:val="22"/>
                <w:szCs w:val="22"/>
              </w:rPr>
              <w:instrText xml:space="preserve"> \* MERGEFORMAT </w:instrText>
            </w:r>
            <w:r w:rsidR="00577C8B" w:rsidRPr="00AA6FA5">
              <w:rPr>
                <w:rFonts w:asciiTheme="minorHAnsi" w:hAnsiTheme="minorHAnsi" w:cstheme="minorHAnsi"/>
                <w:sz w:val="22"/>
                <w:szCs w:val="22"/>
              </w:rPr>
            </w:r>
            <w:r w:rsidR="00577C8B" w:rsidRPr="00AA6FA5">
              <w:rPr>
                <w:rFonts w:asciiTheme="minorHAnsi" w:hAnsiTheme="minorHAnsi" w:cstheme="minorHAnsi"/>
                <w:sz w:val="22"/>
                <w:szCs w:val="22"/>
              </w:rPr>
              <w:fldChar w:fldCharType="separate"/>
            </w:r>
            <w:r w:rsidR="002C7672" w:rsidRPr="00AA6FA5">
              <w:rPr>
                <w:rFonts w:asciiTheme="minorHAnsi" w:hAnsiTheme="minorHAnsi" w:cstheme="minorHAnsi"/>
                <w:sz w:val="22"/>
                <w:szCs w:val="22"/>
              </w:rPr>
              <w:t>Box 5</w:t>
            </w:r>
            <w:r w:rsidR="00577C8B" w:rsidRPr="00AA6FA5">
              <w:rPr>
                <w:rFonts w:asciiTheme="minorHAnsi" w:hAnsiTheme="minorHAnsi" w:cstheme="minorHAnsi"/>
                <w:sz w:val="22"/>
                <w:szCs w:val="22"/>
              </w:rPr>
              <w:fldChar w:fldCharType="end"/>
            </w:r>
            <w:r w:rsidR="00577C8B" w:rsidRPr="00AA6FA5">
              <w:rPr>
                <w:rFonts w:asciiTheme="minorHAnsi" w:hAnsiTheme="minorHAnsi" w:cstheme="minorHAnsi"/>
                <w:sz w:val="22"/>
                <w:szCs w:val="22"/>
              </w:rPr>
              <w:t xml:space="preserve"> </w:t>
            </w:r>
            <w:r w:rsidR="00CA5CDC" w:rsidRPr="00AA6FA5">
              <w:rPr>
                <w:rFonts w:asciiTheme="minorHAnsi" w:hAnsiTheme="minorHAnsi" w:cstheme="minorHAnsi"/>
                <w:sz w:val="22"/>
                <w:szCs w:val="22"/>
              </w:rPr>
              <w:t xml:space="preserve">and can help paint a clear picture of whether screening </w:t>
            </w:r>
            <w:r w:rsidRPr="00AA6FA5">
              <w:rPr>
                <w:rFonts w:asciiTheme="minorHAnsi" w:hAnsiTheme="minorHAnsi" w:cstheme="minorHAnsi"/>
                <w:sz w:val="22"/>
                <w:szCs w:val="22"/>
              </w:rPr>
              <w:t>is</w:t>
            </w:r>
            <w:r w:rsidR="00CA5CDC" w:rsidRPr="00AA6FA5">
              <w:rPr>
                <w:rFonts w:asciiTheme="minorHAnsi" w:hAnsiTheme="minorHAnsi" w:cstheme="minorHAnsi"/>
                <w:sz w:val="22"/>
                <w:szCs w:val="22"/>
              </w:rPr>
              <w:t xml:space="preserve"> suitable in the circumstances.   </w:t>
            </w:r>
          </w:p>
        </w:tc>
      </w:tr>
      <w:tr w:rsidR="00577C8B" w:rsidRPr="00AA6FA5" w14:paraId="7C66D873" w14:textId="77777777" w:rsidTr="00CA5CDC">
        <w:tc>
          <w:tcPr>
            <w:tcW w:w="1101" w:type="dxa"/>
          </w:tcPr>
          <w:p w14:paraId="7C66D871" w14:textId="77777777" w:rsidR="00577C8B" w:rsidRPr="00AA6FA5" w:rsidRDefault="00577C8B" w:rsidP="00CC022A">
            <w:pPr>
              <w:spacing w:before="120" w:after="60"/>
              <w:rPr>
                <w:rFonts w:asciiTheme="minorHAnsi" w:hAnsiTheme="minorHAnsi" w:cstheme="minorHAnsi"/>
                <w:sz w:val="22"/>
                <w:szCs w:val="22"/>
              </w:rPr>
            </w:pPr>
            <w:bookmarkStart w:id="7" w:name="Box7"/>
            <w:r w:rsidRPr="00AA6FA5">
              <w:rPr>
                <w:rFonts w:asciiTheme="minorHAnsi" w:hAnsiTheme="minorHAnsi" w:cstheme="minorHAnsi"/>
                <w:sz w:val="22"/>
                <w:szCs w:val="22"/>
              </w:rPr>
              <w:lastRenderedPageBreak/>
              <w:t>Box 7</w:t>
            </w:r>
            <w:bookmarkEnd w:id="7"/>
          </w:p>
        </w:tc>
        <w:tc>
          <w:tcPr>
            <w:tcW w:w="8505" w:type="dxa"/>
          </w:tcPr>
          <w:p w14:paraId="7C66D872" w14:textId="77777777" w:rsidR="00577C8B" w:rsidRPr="00AA6FA5" w:rsidRDefault="00577C8B" w:rsidP="00841F75">
            <w:pPr>
              <w:spacing w:before="120" w:after="60"/>
              <w:rPr>
                <w:rFonts w:asciiTheme="minorHAnsi" w:hAnsiTheme="minorHAnsi" w:cstheme="minorHAnsi"/>
                <w:sz w:val="22"/>
                <w:szCs w:val="22"/>
              </w:rPr>
            </w:pPr>
            <w:r w:rsidRPr="00AA6FA5">
              <w:rPr>
                <w:rFonts w:asciiTheme="minorHAnsi" w:hAnsiTheme="minorHAnsi" w:cstheme="minorHAnsi"/>
                <w:sz w:val="22"/>
                <w:szCs w:val="22"/>
              </w:rPr>
              <w:t>Information included in this section should clearly set out the components of the plan</w:t>
            </w:r>
            <w:r w:rsidR="00841F75" w:rsidRPr="00AA6FA5">
              <w:rPr>
                <w:rFonts w:asciiTheme="minorHAnsi" w:hAnsiTheme="minorHAnsi" w:cstheme="minorHAnsi"/>
                <w:sz w:val="22"/>
                <w:szCs w:val="22"/>
              </w:rPr>
              <w:t xml:space="preserve"> (e.g. policy areas covered or the relevant likely sections of the plan) and</w:t>
            </w:r>
            <w:r w:rsidR="009F42B6" w:rsidRPr="00AA6FA5">
              <w:rPr>
                <w:rFonts w:asciiTheme="minorHAnsi" w:hAnsiTheme="minorHAnsi" w:cstheme="minorHAnsi"/>
                <w:sz w:val="22"/>
                <w:szCs w:val="22"/>
              </w:rPr>
              <w:t xml:space="preserve"> allow the reader to see which components of the plan are being considered in the screening process.</w:t>
            </w:r>
            <w:r w:rsidRPr="00AA6FA5">
              <w:rPr>
                <w:rFonts w:asciiTheme="minorHAnsi" w:hAnsiTheme="minorHAnsi" w:cstheme="minorHAnsi"/>
                <w:sz w:val="22"/>
                <w:szCs w:val="22"/>
              </w:rPr>
              <w:t xml:space="preserve"> </w:t>
            </w:r>
          </w:p>
        </w:tc>
      </w:tr>
      <w:tr w:rsidR="0011015F" w:rsidRPr="00AA6FA5" w14:paraId="7C66D879" w14:textId="77777777" w:rsidTr="00CA5CDC">
        <w:tc>
          <w:tcPr>
            <w:tcW w:w="1101" w:type="dxa"/>
          </w:tcPr>
          <w:p w14:paraId="7C66D874" w14:textId="77777777" w:rsidR="0011015F" w:rsidRPr="00AA6FA5" w:rsidRDefault="0011015F" w:rsidP="009F42B6">
            <w:pPr>
              <w:spacing w:before="120" w:after="60"/>
              <w:rPr>
                <w:rFonts w:asciiTheme="minorHAnsi" w:hAnsiTheme="minorHAnsi" w:cstheme="minorHAnsi"/>
                <w:sz w:val="22"/>
                <w:szCs w:val="22"/>
              </w:rPr>
            </w:pPr>
            <w:bookmarkStart w:id="8" w:name="Box8"/>
            <w:r w:rsidRPr="00AA6FA5">
              <w:rPr>
                <w:rFonts w:asciiTheme="minorHAnsi" w:hAnsiTheme="minorHAnsi" w:cstheme="minorHAnsi"/>
                <w:sz w:val="22"/>
                <w:szCs w:val="22"/>
              </w:rPr>
              <w:t xml:space="preserve">Box </w:t>
            </w:r>
            <w:r w:rsidR="009F42B6" w:rsidRPr="00AA6FA5">
              <w:rPr>
                <w:rFonts w:asciiTheme="minorHAnsi" w:hAnsiTheme="minorHAnsi" w:cstheme="minorHAnsi"/>
                <w:sz w:val="22"/>
                <w:szCs w:val="22"/>
              </w:rPr>
              <w:t>8</w:t>
            </w:r>
            <w:bookmarkEnd w:id="8"/>
          </w:p>
        </w:tc>
        <w:tc>
          <w:tcPr>
            <w:tcW w:w="8505" w:type="dxa"/>
          </w:tcPr>
          <w:p w14:paraId="7C66D875" w14:textId="77777777" w:rsidR="00353FC1" w:rsidRPr="00AA6FA5" w:rsidRDefault="00353FC1"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Are you confident that all significant environmental effects arising from this plan have already been covered in earlier SEA work</w:t>
            </w:r>
            <w:r w:rsidR="00404554" w:rsidRPr="00AA6FA5">
              <w:rPr>
                <w:rFonts w:asciiTheme="minorHAnsi" w:hAnsiTheme="minorHAnsi" w:cstheme="minorHAnsi"/>
                <w:sz w:val="22"/>
                <w:szCs w:val="22"/>
              </w:rPr>
              <w:t>?</w:t>
            </w:r>
          </w:p>
          <w:p w14:paraId="7C66D876" w14:textId="77777777" w:rsidR="008E1A2A" w:rsidRPr="00AA6FA5" w:rsidRDefault="008E1A2A"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Most plans sit in a wider policy hierarchy</w:t>
            </w:r>
            <w:r w:rsidR="00ED599E" w:rsidRPr="00AA6FA5">
              <w:rPr>
                <w:rFonts w:asciiTheme="minorHAnsi" w:hAnsiTheme="minorHAnsi" w:cstheme="minorHAnsi"/>
                <w:sz w:val="22"/>
                <w:szCs w:val="22"/>
              </w:rPr>
              <w:t>, influenced by and/or influencing other plans and policies within the hierarchy.  I</w:t>
            </w:r>
            <w:r w:rsidRPr="00AA6FA5">
              <w:rPr>
                <w:rFonts w:asciiTheme="minorHAnsi" w:hAnsiTheme="minorHAnsi" w:cstheme="minorHAnsi"/>
                <w:sz w:val="22"/>
                <w:szCs w:val="22"/>
              </w:rPr>
              <w:t xml:space="preserve">n many cases, previous SEA work </w:t>
            </w:r>
            <w:r w:rsidR="00F4389F" w:rsidRPr="00AA6FA5">
              <w:rPr>
                <w:rFonts w:asciiTheme="minorHAnsi" w:hAnsiTheme="minorHAnsi" w:cstheme="minorHAnsi"/>
                <w:sz w:val="22"/>
                <w:szCs w:val="22"/>
              </w:rPr>
              <w:t xml:space="preserve">is likely to </w:t>
            </w:r>
            <w:r w:rsidRPr="00AA6FA5">
              <w:rPr>
                <w:rFonts w:asciiTheme="minorHAnsi" w:hAnsiTheme="minorHAnsi" w:cstheme="minorHAnsi"/>
                <w:sz w:val="22"/>
                <w:szCs w:val="22"/>
              </w:rPr>
              <w:t xml:space="preserve">have been undertaken </w:t>
            </w:r>
            <w:r w:rsidR="00310229" w:rsidRPr="00AA6FA5">
              <w:rPr>
                <w:rFonts w:asciiTheme="minorHAnsi" w:hAnsiTheme="minorHAnsi" w:cstheme="minorHAnsi"/>
                <w:sz w:val="22"/>
                <w:szCs w:val="22"/>
              </w:rPr>
              <w:t xml:space="preserve">on </w:t>
            </w:r>
            <w:r w:rsidRPr="00AA6FA5">
              <w:rPr>
                <w:rFonts w:asciiTheme="minorHAnsi" w:hAnsiTheme="minorHAnsi" w:cstheme="minorHAnsi"/>
                <w:sz w:val="22"/>
                <w:szCs w:val="22"/>
              </w:rPr>
              <w:t xml:space="preserve">other plans </w:t>
            </w:r>
            <w:r w:rsidR="00ED599E" w:rsidRPr="00AA6FA5">
              <w:rPr>
                <w:rFonts w:asciiTheme="minorHAnsi" w:hAnsiTheme="minorHAnsi" w:cstheme="minorHAnsi"/>
                <w:sz w:val="22"/>
                <w:szCs w:val="22"/>
              </w:rPr>
              <w:t xml:space="preserve">and policies, and these may be of </w:t>
            </w:r>
            <w:r w:rsidRPr="00AA6FA5">
              <w:rPr>
                <w:rFonts w:asciiTheme="minorHAnsi" w:hAnsiTheme="minorHAnsi" w:cstheme="minorHAnsi"/>
                <w:sz w:val="22"/>
                <w:szCs w:val="22"/>
              </w:rPr>
              <w:t xml:space="preserve">relevance to the consideration of </w:t>
            </w:r>
            <w:r w:rsidR="00ED599E" w:rsidRPr="00AA6FA5">
              <w:rPr>
                <w:rFonts w:asciiTheme="minorHAnsi" w:hAnsiTheme="minorHAnsi" w:cstheme="minorHAnsi"/>
                <w:sz w:val="22"/>
                <w:szCs w:val="22"/>
              </w:rPr>
              <w:t xml:space="preserve">the likelihood of significant environment </w:t>
            </w:r>
            <w:r w:rsidRPr="00AA6FA5">
              <w:rPr>
                <w:rFonts w:asciiTheme="minorHAnsi" w:hAnsiTheme="minorHAnsi" w:cstheme="minorHAnsi"/>
                <w:sz w:val="22"/>
                <w:szCs w:val="22"/>
              </w:rPr>
              <w:t xml:space="preserve">effects associated with the </w:t>
            </w:r>
            <w:r w:rsidR="00ED599E" w:rsidRPr="00AA6FA5">
              <w:rPr>
                <w:rFonts w:asciiTheme="minorHAnsi" w:hAnsiTheme="minorHAnsi" w:cstheme="minorHAnsi"/>
                <w:sz w:val="22"/>
                <w:szCs w:val="22"/>
              </w:rPr>
              <w:t xml:space="preserve">development of the </w:t>
            </w:r>
            <w:r w:rsidRPr="00AA6FA5">
              <w:rPr>
                <w:rFonts w:asciiTheme="minorHAnsi" w:hAnsiTheme="minorHAnsi" w:cstheme="minorHAnsi"/>
                <w:sz w:val="22"/>
                <w:szCs w:val="22"/>
              </w:rPr>
              <w:t>plan.</w:t>
            </w:r>
          </w:p>
          <w:p w14:paraId="7C66D877" w14:textId="77777777" w:rsidR="00ED599E" w:rsidRPr="00AA6FA5" w:rsidRDefault="00ED599E" w:rsidP="00ED599E">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These assessments may have considered </w:t>
            </w:r>
            <w:r w:rsidR="00310229" w:rsidRPr="00AA6FA5">
              <w:rPr>
                <w:rFonts w:asciiTheme="minorHAnsi" w:hAnsiTheme="minorHAnsi" w:cstheme="minorHAnsi"/>
                <w:sz w:val="22"/>
                <w:szCs w:val="22"/>
              </w:rPr>
              <w:t xml:space="preserve">components </w:t>
            </w:r>
            <w:r w:rsidRPr="00AA6FA5">
              <w:rPr>
                <w:rFonts w:asciiTheme="minorHAnsi" w:hAnsiTheme="minorHAnsi" w:cstheme="minorHAnsi"/>
                <w:sz w:val="22"/>
                <w:szCs w:val="22"/>
              </w:rPr>
              <w:t xml:space="preserve">of the plan, and in some cases, </w:t>
            </w:r>
            <w:r w:rsidR="008E1A2A" w:rsidRPr="00AA6FA5">
              <w:rPr>
                <w:rFonts w:asciiTheme="minorHAnsi" w:hAnsiTheme="minorHAnsi" w:cstheme="minorHAnsi"/>
                <w:sz w:val="22"/>
                <w:szCs w:val="22"/>
              </w:rPr>
              <w:t xml:space="preserve">there may be the possibility of screening out </w:t>
            </w:r>
            <w:r w:rsidR="00F4389F" w:rsidRPr="00AA6FA5">
              <w:rPr>
                <w:rFonts w:asciiTheme="minorHAnsi" w:hAnsiTheme="minorHAnsi" w:cstheme="minorHAnsi"/>
                <w:sz w:val="22"/>
                <w:szCs w:val="22"/>
              </w:rPr>
              <w:t xml:space="preserve">certain </w:t>
            </w:r>
            <w:r w:rsidR="00841F75" w:rsidRPr="00AA6FA5">
              <w:rPr>
                <w:rFonts w:asciiTheme="minorHAnsi" w:hAnsiTheme="minorHAnsi" w:cstheme="minorHAnsi"/>
                <w:sz w:val="22"/>
                <w:szCs w:val="22"/>
              </w:rPr>
              <w:t>components</w:t>
            </w:r>
            <w:r w:rsidR="008E1A2A" w:rsidRPr="00AA6FA5">
              <w:rPr>
                <w:rFonts w:asciiTheme="minorHAnsi" w:hAnsiTheme="minorHAnsi" w:cstheme="minorHAnsi"/>
                <w:sz w:val="22"/>
                <w:szCs w:val="22"/>
              </w:rPr>
              <w:t xml:space="preserve"> of a plan as these have been </w:t>
            </w:r>
            <w:r w:rsidRPr="00AA6FA5">
              <w:rPr>
                <w:rFonts w:asciiTheme="minorHAnsi" w:hAnsiTheme="minorHAnsi" w:cstheme="minorHAnsi"/>
                <w:sz w:val="22"/>
                <w:szCs w:val="22"/>
              </w:rPr>
              <w:t xml:space="preserve">previously </w:t>
            </w:r>
            <w:r w:rsidR="008E1A2A" w:rsidRPr="00AA6FA5">
              <w:rPr>
                <w:rFonts w:asciiTheme="minorHAnsi" w:hAnsiTheme="minorHAnsi" w:cstheme="minorHAnsi"/>
                <w:sz w:val="22"/>
                <w:szCs w:val="22"/>
              </w:rPr>
              <w:t xml:space="preserve">assessed (e.g. </w:t>
            </w:r>
            <w:r w:rsidRPr="00AA6FA5">
              <w:rPr>
                <w:rFonts w:asciiTheme="minorHAnsi" w:hAnsiTheme="minorHAnsi" w:cstheme="minorHAnsi"/>
                <w:sz w:val="22"/>
                <w:szCs w:val="22"/>
              </w:rPr>
              <w:t xml:space="preserve">through SEA of </w:t>
            </w:r>
            <w:r w:rsidR="008E1A2A" w:rsidRPr="00AA6FA5">
              <w:rPr>
                <w:rFonts w:asciiTheme="minorHAnsi" w:hAnsiTheme="minorHAnsi" w:cstheme="minorHAnsi"/>
                <w:sz w:val="22"/>
                <w:szCs w:val="22"/>
              </w:rPr>
              <w:t xml:space="preserve">an overarching policy, </w:t>
            </w:r>
            <w:r w:rsidR="00841F75" w:rsidRPr="00AA6FA5">
              <w:rPr>
                <w:rFonts w:asciiTheme="minorHAnsi" w:hAnsiTheme="minorHAnsi" w:cstheme="minorHAnsi"/>
                <w:sz w:val="22"/>
                <w:szCs w:val="22"/>
              </w:rPr>
              <w:t xml:space="preserve">or  </w:t>
            </w:r>
            <w:r w:rsidRPr="00AA6FA5">
              <w:rPr>
                <w:rFonts w:asciiTheme="minorHAnsi" w:hAnsiTheme="minorHAnsi" w:cstheme="minorHAnsi"/>
                <w:sz w:val="22"/>
                <w:szCs w:val="22"/>
              </w:rPr>
              <w:t xml:space="preserve">assessment of </w:t>
            </w:r>
            <w:r w:rsidR="008E1A2A" w:rsidRPr="00AA6FA5">
              <w:rPr>
                <w:rFonts w:asciiTheme="minorHAnsi" w:hAnsiTheme="minorHAnsi" w:cstheme="minorHAnsi"/>
                <w:sz w:val="22"/>
                <w:szCs w:val="22"/>
              </w:rPr>
              <w:t xml:space="preserve">a </w:t>
            </w:r>
            <w:r w:rsidR="00841F75" w:rsidRPr="00AA6FA5">
              <w:rPr>
                <w:rFonts w:asciiTheme="minorHAnsi" w:hAnsiTheme="minorHAnsi" w:cstheme="minorHAnsi"/>
                <w:sz w:val="22"/>
                <w:szCs w:val="22"/>
              </w:rPr>
              <w:t xml:space="preserve">previous </w:t>
            </w:r>
            <w:r w:rsidR="008E1A2A" w:rsidRPr="00AA6FA5">
              <w:rPr>
                <w:rFonts w:asciiTheme="minorHAnsi" w:hAnsiTheme="minorHAnsi" w:cstheme="minorHAnsi"/>
                <w:sz w:val="22"/>
                <w:szCs w:val="22"/>
              </w:rPr>
              <w:t xml:space="preserve">plan </w:t>
            </w:r>
            <w:r w:rsidRPr="00AA6FA5">
              <w:rPr>
                <w:rFonts w:asciiTheme="minorHAnsi" w:hAnsiTheme="minorHAnsi" w:cstheme="minorHAnsi"/>
                <w:sz w:val="22"/>
                <w:szCs w:val="22"/>
              </w:rPr>
              <w:t xml:space="preserve">that includes several </w:t>
            </w:r>
            <w:r w:rsidR="00310229" w:rsidRPr="00AA6FA5">
              <w:rPr>
                <w:rFonts w:asciiTheme="minorHAnsi" w:hAnsiTheme="minorHAnsi" w:cstheme="minorHAnsi"/>
                <w:sz w:val="22"/>
                <w:szCs w:val="22"/>
              </w:rPr>
              <w:t xml:space="preserve">components </w:t>
            </w:r>
            <w:r w:rsidR="00841F75" w:rsidRPr="00AA6FA5">
              <w:rPr>
                <w:rFonts w:asciiTheme="minorHAnsi" w:hAnsiTheme="minorHAnsi" w:cstheme="minorHAnsi"/>
                <w:sz w:val="22"/>
                <w:szCs w:val="22"/>
              </w:rPr>
              <w:t>duplicated within the</w:t>
            </w:r>
            <w:r w:rsidRPr="00AA6FA5">
              <w:rPr>
                <w:rFonts w:asciiTheme="minorHAnsi" w:hAnsiTheme="minorHAnsi" w:cstheme="minorHAnsi"/>
                <w:sz w:val="22"/>
                <w:szCs w:val="22"/>
              </w:rPr>
              <w:t xml:space="preserve"> </w:t>
            </w:r>
            <w:r w:rsidR="00841F75" w:rsidRPr="00AA6FA5">
              <w:rPr>
                <w:rFonts w:asciiTheme="minorHAnsi" w:hAnsiTheme="minorHAnsi" w:cstheme="minorHAnsi"/>
                <w:sz w:val="22"/>
                <w:szCs w:val="22"/>
              </w:rPr>
              <w:t>current</w:t>
            </w:r>
            <w:r w:rsidR="00360F42" w:rsidRPr="00AA6FA5">
              <w:rPr>
                <w:rFonts w:asciiTheme="minorHAnsi" w:hAnsiTheme="minorHAnsi" w:cstheme="minorHAnsi"/>
                <w:sz w:val="22"/>
                <w:szCs w:val="22"/>
              </w:rPr>
              <w:t xml:space="preserve"> </w:t>
            </w:r>
            <w:r w:rsidR="008E1A2A" w:rsidRPr="00AA6FA5">
              <w:rPr>
                <w:rFonts w:asciiTheme="minorHAnsi" w:hAnsiTheme="minorHAnsi" w:cstheme="minorHAnsi"/>
                <w:sz w:val="22"/>
                <w:szCs w:val="22"/>
              </w:rPr>
              <w:t xml:space="preserve">plan).  </w:t>
            </w:r>
            <w:r w:rsidR="00841F75" w:rsidRPr="00AA6FA5">
              <w:rPr>
                <w:rFonts w:asciiTheme="minorHAnsi" w:hAnsiTheme="minorHAnsi" w:cstheme="minorHAnsi"/>
                <w:sz w:val="22"/>
                <w:szCs w:val="22"/>
              </w:rPr>
              <w:t>It is essential to have full confidence that components have been previously assessed</w:t>
            </w:r>
            <w:r w:rsidR="00F4389F" w:rsidRPr="00AA6FA5">
              <w:rPr>
                <w:rFonts w:asciiTheme="minorHAnsi" w:hAnsiTheme="minorHAnsi" w:cstheme="minorHAnsi"/>
                <w:sz w:val="22"/>
                <w:szCs w:val="22"/>
              </w:rPr>
              <w:t>, to an appropriate level, prior to its removal from further consideration</w:t>
            </w:r>
            <w:r w:rsidR="00841F75" w:rsidRPr="00AA6FA5">
              <w:rPr>
                <w:rFonts w:asciiTheme="minorHAnsi" w:hAnsiTheme="minorHAnsi" w:cstheme="minorHAnsi"/>
                <w:sz w:val="22"/>
                <w:szCs w:val="22"/>
              </w:rPr>
              <w:t xml:space="preserve">. Even a small deviation from previously assessed policy, changes in the sensitivity or knowledge of environmental receptors </w:t>
            </w:r>
            <w:r w:rsidR="00286B24" w:rsidRPr="00AA6FA5">
              <w:rPr>
                <w:rFonts w:asciiTheme="minorHAnsi" w:hAnsiTheme="minorHAnsi" w:cstheme="minorHAnsi"/>
                <w:sz w:val="22"/>
                <w:szCs w:val="22"/>
              </w:rPr>
              <w:t xml:space="preserve">affected, </w:t>
            </w:r>
            <w:r w:rsidR="00841F75" w:rsidRPr="00AA6FA5">
              <w:rPr>
                <w:rFonts w:asciiTheme="minorHAnsi" w:hAnsiTheme="minorHAnsi" w:cstheme="minorHAnsi"/>
                <w:sz w:val="22"/>
                <w:szCs w:val="22"/>
              </w:rPr>
              <w:t>and length of time since assessment are likely to result in the need for new assessment.</w:t>
            </w:r>
          </w:p>
          <w:p w14:paraId="7C66D878" w14:textId="77777777" w:rsidR="0011015F" w:rsidRPr="00AA6FA5" w:rsidRDefault="00ED599E" w:rsidP="00F4389F">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Information included in this section should clearly identify the </w:t>
            </w:r>
            <w:r w:rsidR="00286B24" w:rsidRPr="00AA6FA5">
              <w:rPr>
                <w:rFonts w:asciiTheme="minorHAnsi" w:hAnsiTheme="minorHAnsi" w:cstheme="minorHAnsi"/>
                <w:sz w:val="22"/>
                <w:szCs w:val="22"/>
              </w:rPr>
              <w:t xml:space="preserve">plan </w:t>
            </w:r>
            <w:r w:rsidR="00360F42" w:rsidRPr="00AA6FA5">
              <w:rPr>
                <w:rFonts w:asciiTheme="minorHAnsi" w:hAnsiTheme="minorHAnsi" w:cstheme="minorHAnsi"/>
                <w:sz w:val="22"/>
                <w:szCs w:val="22"/>
              </w:rPr>
              <w:t>compon</w:t>
            </w:r>
            <w:r w:rsidR="009F42B6" w:rsidRPr="00AA6FA5">
              <w:rPr>
                <w:rFonts w:asciiTheme="minorHAnsi" w:hAnsiTheme="minorHAnsi" w:cstheme="minorHAnsi"/>
                <w:sz w:val="22"/>
                <w:szCs w:val="22"/>
              </w:rPr>
              <w:t>e</w:t>
            </w:r>
            <w:r w:rsidR="00360F42" w:rsidRPr="00AA6FA5">
              <w:rPr>
                <w:rFonts w:asciiTheme="minorHAnsi" w:hAnsiTheme="minorHAnsi" w:cstheme="minorHAnsi"/>
                <w:sz w:val="22"/>
                <w:szCs w:val="22"/>
              </w:rPr>
              <w:t xml:space="preserve">nts </w:t>
            </w:r>
            <w:r w:rsidRPr="00AA6FA5">
              <w:rPr>
                <w:rFonts w:asciiTheme="minorHAnsi" w:hAnsiTheme="minorHAnsi" w:cstheme="minorHAnsi"/>
                <w:sz w:val="22"/>
                <w:szCs w:val="22"/>
              </w:rPr>
              <w:t>and refer to the previous assessment work undertaken to demonstrate that they have been ‘captured’ in the SEA process</w:t>
            </w:r>
            <w:r w:rsidR="00A3277D" w:rsidRPr="00AA6FA5">
              <w:rPr>
                <w:rFonts w:asciiTheme="minorHAnsi" w:hAnsiTheme="minorHAnsi" w:cstheme="minorHAnsi"/>
                <w:sz w:val="22"/>
                <w:szCs w:val="22"/>
              </w:rPr>
              <w:t xml:space="preserve"> in accordance with the requirements of the 2005 Act</w:t>
            </w:r>
            <w:r w:rsidR="00F4389F" w:rsidRPr="00AA6FA5">
              <w:rPr>
                <w:rFonts w:asciiTheme="minorHAnsi" w:hAnsiTheme="minorHAnsi" w:cstheme="minorHAnsi"/>
                <w:sz w:val="22"/>
                <w:szCs w:val="22"/>
              </w:rPr>
              <w:t xml:space="preserve"> and the satisfaction of the Consultation Authorities</w:t>
            </w:r>
            <w:r w:rsidR="00A3277D" w:rsidRPr="00AA6FA5">
              <w:rPr>
                <w:rFonts w:asciiTheme="minorHAnsi" w:hAnsiTheme="minorHAnsi" w:cstheme="minorHAnsi"/>
                <w:sz w:val="22"/>
                <w:szCs w:val="22"/>
              </w:rPr>
              <w:t>.</w:t>
            </w:r>
            <w:r w:rsidR="008E1A2A" w:rsidRPr="00AA6FA5">
              <w:rPr>
                <w:rFonts w:asciiTheme="minorHAnsi" w:hAnsiTheme="minorHAnsi" w:cstheme="minorHAnsi"/>
                <w:sz w:val="22"/>
                <w:szCs w:val="22"/>
              </w:rPr>
              <w:t xml:space="preserve"> </w:t>
            </w:r>
          </w:p>
        </w:tc>
      </w:tr>
      <w:tr w:rsidR="00577C8B" w:rsidRPr="00AA6FA5" w14:paraId="7C66D87C" w14:textId="77777777" w:rsidTr="00CA5CDC">
        <w:tc>
          <w:tcPr>
            <w:tcW w:w="1101" w:type="dxa"/>
          </w:tcPr>
          <w:p w14:paraId="7C66D87A" w14:textId="77777777" w:rsidR="00577C8B" w:rsidRPr="00AA6FA5" w:rsidRDefault="009F42B6" w:rsidP="00200D49">
            <w:pPr>
              <w:spacing w:before="120" w:after="60"/>
              <w:rPr>
                <w:rFonts w:asciiTheme="minorHAnsi" w:hAnsiTheme="minorHAnsi" w:cstheme="minorHAnsi"/>
                <w:sz w:val="22"/>
                <w:szCs w:val="22"/>
              </w:rPr>
            </w:pPr>
            <w:bookmarkStart w:id="9" w:name="Box9"/>
            <w:r w:rsidRPr="00AA6FA5">
              <w:rPr>
                <w:rFonts w:asciiTheme="minorHAnsi" w:hAnsiTheme="minorHAnsi" w:cstheme="minorHAnsi"/>
                <w:sz w:val="22"/>
                <w:szCs w:val="22"/>
              </w:rPr>
              <w:t>Box 9</w:t>
            </w:r>
            <w:bookmarkEnd w:id="9"/>
          </w:p>
        </w:tc>
        <w:tc>
          <w:tcPr>
            <w:tcW w:w="8505" w:type="dxa"/>
          </w:tcPr>
          <w:p w14:paraId="7C66D87B" w14:textId="77777777" w:rsidR="00577C8B" w:rsidRPr="00AA6FA5" w:rsidRDefault="00577C8B" w:rsidP="00310229">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Based upon the content of Boxes 7 and 8, this section should identify the components </w:t>
            </w:r>
            <w:r w:rsidR="00310229" w:rsidRPr="00AA6FA5">
              <w:rPr>
                <w:rFonts w:asciiTheme="minorHAnsi" w:hAnsiTheme="minorHAnsi" w:cstheme="minorHAnsi"/>
                <w:sz w:val="22"/>
                <w:szCs w:val="22"/>
              </w:rPr>
              <w:t xml:space="preserve">of the plan </w:t>
            </w:r>
            <w:r w:rsidRPr="00AA6FA5">
              <w:rPr>
                <w:rFonts w:asciiTheme="minorHAnsi" w:hAnsiTheme="minorHAnsi" w:cstheme="minorHAnsi"/>
                <w:sz w:val="22"/>
                <w:szCs w:val="22"/>
              </w:rPr>
              <w:t xml:space="preserve">that require screening.  These components </w:t>
            </w:r>
            <w:r w:rsidR="009F42B6" w:rsidRPr="00AA6FA5">
              <w:rPr>
                <w:rFonts w:asciiTheme="minorHAnsi" w:hAnsiTheme="minorHAnsi" w:cstheme="minorHAnsi"/>
                <w:sz w:val="22"/>
                <w:szCs w:val="22"/>
              </w:rPr>
              <w:t xml:space="preserve">can then </w:t>
            </w:r>
            <w:r w:rsidRPr="00AA6FA5">
              <w:rPr>
                <w:rFonts w:asciiTheme="minorHAnsi" w:hAnsiTheme="minorHAnsi" w:cstheme="minorHAnsi"/>
                <w:sz w:val="22"/>
                <w:szCs w:val="22"/>
              </w:rPr>
              <w:t xml:space="preserve">be </w:t>
            </w:r>
            <w:r w:rsidR="009F42B6" w:rsidRPr="00AA6FA5">
              <w:rPr>
                <w:rFonts w:asciiTheme="minorHAnsi" w:hAnsiTheme="minorHAnsi" w:cstheme="minorHAnsi"/>
                <w:sz w:val="22"/>
                <w:szCs w:val="22"/>
              </w:rPr>
              <w:t xml:space="preserve">taken forward </w:t>
            </w:r>
            <w:r w:rsidRPr="00AA6FA5">
              <w:rPr>
                <w:rFonts w:asciiTheme="minorHAnsi" w:hAnsiTheme="minorHAnsi" w:cstheme="minorHAnsi"/>
                <w:sz w:val="22"/>
                <w:szCs w:val="22"/>
              </w:rPr>
              <w:t>into the next section of the screening process.</w:t>
            </w:r>
          </w:p>
        </w:tc>
      </w:tr>
      <w:tr w:rsidR="00577C8B" w:rsidRPr="00AA6FA5" w14:paraId="7C66D882" w14:textId="77777777" w:rsidTr="00CA5CDC">
        <w:tc>
          <w:tcPr>
            <w:tcW w:w="1101" w:type="dxa"/>
          </w:tcPr>
          <w:p w14:paraId="7C66D87D" w14:textId="77777777" w:rsidR="00577C8B" w:rsidRPr="00AA6FA5" w:rsidRDefault="00577C8B" w:rsidP="00200D49">
            <w:pPr>
              <w:spacing w:before="120" w:after="60"/>
              <w:rPr>
                <w:rFonts w:asciiTheme="minorHAnsi" w:hAnsiTheme="minorHAnsi" w:cstheme="minorHAnsi"/>
                <w:sz w:val="22"/>
                <w:szCs w:val="22"/>
              </w:rPr>
            </w:pPr>
            <w:bookmarkStart w:id="10" w:name="Box10"/>
            <w:r w:rsidRPr="00AA6FA5">
              <w:rPr>
                <w:rFonts w:asciiTheme="minorHAnsi" w:hAnsiTheme="minorHAnsi" w:cstheme="minorHAnsi"/>
                <w:sz w:val="22"/>
                <w:szCs w:val="22"/>
              </w:rPr>
              <w:t>Box 10</w:t>
            </w:r>
            <w:bookmarkEnd w:id="10"/>
          </w:p>
        </w:tc>
        <w:tc>
          <w:tcPr>
            <w:tcW w:w="8505" w:type="dxa"/>
          </w:tcPr>
          <w:p w14:paraId="7C66D87E" w14:textId="77777777" w:rsidR="00577C8B" w:rsidRPr="00AA6FA5" w:rsidRDefault="00577C8B"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Is the plan, and its components, likely to have potential interactions with the environment, either direct or indirectly?</w:t>
            </w:r>
          </w:p>
          <w:p w14:paraId="7C66D87F" w14:textId="77777777" w:rsidR="00577C8B" w:rsidRPr="00AA6FA5" w:rsidRDefault="00577C8B"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The next step in this approach is identifying the potential for interactions of the plan with the environment.  A table such as that provided could aid in identifying the likely interactions of the policy and its components against each of the environmental topic areas set out in Schedule 2 of the 2005 Act.  This step is aimed at helping Responsible Authorities to </w:t>
            </w:r>
            <w:r w:rsidRPr="00AA6FA5">
              <w:rPr>
                <w:rFonts w:asciiTheme="minorHAnsi" w:hAnsiTheme="minorHAnsi" w:cstheme="minorHAnsi"/>
                <w:sz w:val="22"/>
                <w:szCs w:val="22"/>
              </w:rPr>
              <w:lastRenderedPageBreak/>
              <w:t xml:space="preserve">demonstrate compliance with the requirements of the 2005 Act and transparency in reaching their conclusions of the screening process.  </w:t>
            </w:r>
          </w:p>
          <w:p w14:paraId="7C66D880" w14:textId="77777777" w:rsidR="004D041A" w:rsidRPr="00AA6FA5" w:rsidRDefault="002F1DAF" w:rsidP="00CC022A">
            <w:pPr>
              <w:spacing w:before="120" w:after="60"/>
              <w:rPr>
                <w:rFonts w:asciiTheme="minorHAnsi" w:hAnsiTheme="minorHAnsi" w:cstheme="minorHAnsi"/>
                <w:sz w:val="22"/>
                <w:szCs w:val="22"/>
              </w:rPr>
            </w:pPr>
            <w:r w:rsidRPr="00AA6FA5">
              <w:rPr>
                <w:rFonts w:asciiTheme="minorHAnsi" w:hAnsiTheme="minorHAnsi" w:cstheme="minorHAnsi"/>
                <w:sz w:val="22"/>
                <w:szCs w:val="22"/>
              </w:rPr>
              <w:t>Note that t</w:t>
            </w:r>
            <w:r w:rsidR="004D041A" w:rsidRPr="00AA6FA5">
              <w:rPr>
                <w:rFonts w:asciiTheme="minorHAnsi" w:hAnsiTheme="minorHAnsi" w:cstheme="minorHAnsi"/>
                <w:sz w:val="22"/>
                <w:szCs w:val="22"/>
              </w:rPr>
              <w:t xml:space="preserve">he Responsible Authority should refer to and, where appropriate, address the criteria </w:t>
            </w:r>
            <w:r w:rsidRPr="00AA6FA5">
              <w:rPr>
                <w:rFonts w:asciiTheme="minorHAnsi" w:hAnsiTheme="minorHAnsi" w:cstheme="minorHAnsi"/>
                <w:sz w:val="22"/>
                <w:szCs w:val="22"/>
              </w:rPr>
              <w:t xml:space="preserve">outlined within </w:t>
            </w:r>
            <w:r w:rsidR="004D041A" w:rsidRPr="00AA6FA5">
              <w:rPr>
                <w:rFonts w:asciiTheme="minorHAnsi" w:hAnsiTheme="minorHAnsi" w:cstheme="minorHAnsi"/>
                <w:sz w:val="22"/>
                <w:szCs w:val="22"/>
              </w:rPr>
              <w:t xml:space="preserve">Schedule 2 of the 2005 Act in determining the likely significance of effects on the environment.  </w:t>
            </w:r>
            <w:r w:rsidR="00404796" w:rsidRPr="00AA6FA5">
              <w:rPr>
                <w:rFonts w:asciiTheme="minorHAnsi" w:hAnsiTheme="minorHAnsi" w:cstheme="minorHAnsi"/>
                <w:sz w:val="22"/>
                <w:szCs w:val="22"/>
              </w:rPr>
              <w:t xml:space="preserve">Therefore, it is recommended that the Responsible Authority consider the probability, duration, frequency, reversibility, magnitude and spatial extent of any potential effects; the cumulative and transboundary nature of effects; the value and vulnerability of the area(s) likely to be affected; and risk to human health and the environment; amongst others.  Further </w:t>
            </w:r>
            <w:r w:rsidR="004D041A" w:rsidRPr="00AA6FA5">
              <w:rPr>
                <w:rFonts w:asciiTheme="minorHAnsi" w:hAnsiTheme="minorHAnsi" w:cstheme="minorHAnsi"/>
                <w:sz w:val="22"/>
                <w:szCs w:val="22"/>
              </w:rPr>
              <w:t xml:space="preserve">explanation </w:t>
            </w:r>
            <w:r w:rsidRPr="00AA6FA5">
              <w:rPr>
                <w:rFonts w:asciiTheme="minorHAnsi" w:hAnsiTheme="minorHAnsi" w:cstheme="minorHAnsi"/>
                <w:sz w:val="22"/>
                <w:szCs w:val="22"/>
              </w:rPr>
              <w:t xml:space="preserve">of the criteria detail in Sections 1(a) – 1(e) and 2(a) – 2(g) is provided in the Scottish Government’s SEA Guidance (Section 3.3: Making a Screening Determination, Available at </w:t>
            </w:r>
            <w:hyperlink r:id="rId15" w:history="1">
              <w:r w:rsidRPr="00AA6FA5">
                <w:rPr>
                  <w:rStyle w:val="Hyperlink"/>
                  <w:rFonts w:asciiTheme="minorHAnsi" w:hAnsiTheme="minorHAnsi" w:cstheme="minorHAnsi"/>
                  <w:sz w:val="22"/>
                  <w:szCs w:val="22"/>
                </w:rPr>
                <w:t>http://www.gov.scot/Publications/2013/08/3355/3</w:t>
              </w:r>
            </w:hyperlink>
            <w:r w:rsidRPr="00AA6FA5">
              <w:rPr>
                <w:rFonts w:asciiTheme="minorHAnsi" w:hAnsiTheme="minorHAnsi" w:cstheme="minorHAnsi"/>
                <w:sz w:val="22"/>
                <w:szCs w:val="22"/>
              </w:rPr>
              <w:t xml:space="preserve">). </w:t>
            </w:r>
          </w:p>
          <w:p w14:paraId="7C66D881" w14:textId="77777777" w:rsidR="00577C8B" w:rsidRPr="00AA6FA5" w:rsidRDefault="00577C8B" w:rsidP="009F42B6">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Note the 2005 Act does not distinguish between positive and negative environmental effects and either, if significant, could trigger an SEA.  </w:t>
            </w:r>
          </w:p>
        </w:tc>
      </w:tr>
      <w:tr w:rsidR="004D041A" w:rsidRPr="00AA6FA5" w14:paraId="7C66D886" w14:textId="77777777" w:rsidTr="00CA5CDC">
        <w:tc>
          <w:tcPr>
            <w:tcW w:w="1101" w:type="dxa"/>
          </w:tcPr>
          <w:p w14:paraId="7C66D883" w14:textId="77777777" w:rsidR="004D041A" w:rsidRPr="00AA6FA5" w:rsidRDefault="004D041A" w:rsidP="00200D49">
            <w:pPr>
              <w:spacing w:before="120" w:after="60"/>
              <w:rPr>
                <w:rFonts w:asciiTheme="minorHAnsi" w:hAnsiTheme="minorHAnsi" w:cstheme="minorHAnsi"/>
                <w:sz w:val="22"/>
                <w:szCs w:val="22"/>
              </w:rPr>
            </w:pPr>
            <w:bookmarkStart w:id="11" w:name="Box11"/>
            <w:r w:rsidRPr="00AA6FA5">
              <w:rPr>
                <w:rFonts w:asciiTheme="minorHAnsi" w:hAnsiTheme="minorHAnsi" w:cstheme="minorHAnsi"/>
                <w:sz w:val="22"/>
                <w:szCs w:val="22"/>
              </w:rPr>
              <w:lastRenderedPageBreak/>
              <w:t>Box 11</w:t>
            </w:r>
            <w:bookmarkEnd w:id="11"/>
          </w:p>
        </w:tc>
        <w:tc>
          <w:tcPr>
            <w:tcW w:w="8505" w:type="dxa"/>
          </w:tcPr>
          <w:p w14:paraId="7C66D884" w14:textId="77777777" w:rsidR="00FA4B47" w:rsidRPr="00AA6FA5" w:rsidRDefault="00447DAA" w:rsidP="00FA4B47">
            <w:pPr>
              <w:spacing w:before="120" w:after="60"/>
              <w:rPr>
                <w:rFonts w:asciiTheme="minorHAnsi" w:hAnsiTheme="minorHAnsi" w:cstheme="minorHAnsi"/>
                <w:sz w:val="22"/>
                <w:szCs w:val="22"/>
              </w:rPr>
            </w:pPr>
            <w:hyperlink r:id="rId16" w:history="1">
              <w:r w:rsidR="00FA4B47" w:rsidRPr="00AA6FA5">
                <w:rPr>
                  <w:rStyle w:val="Hyperlink"/>
                  <w:rFonts w:asciiTheme="minorHAnsi" w:hAnsiTheme="minorHAnsi" w:cstheme="minorHAnsi"/>
                  <w:sz w:val="22"/>
                  <w:szCs w:val="22"/>
                </w:rPr>
                <w:t>Section 15 of the UK Withdrawal from the European Union (Continuity) (Scotland) Act 2020</w:t>
              </w:r>
            </w:hyperlink>
            <w:r w:rsidR="00FA4B47" w:rsidRPr="00AA6FA5">
              <w:rPr>
                <w:rFonts w:asciiTheme="minorHAnsi" w:hAnsiTheme="minorHAnsi" w:cstheme="minorHAnsi"/>
                <w:sz w:val="22"/>
                <w:szCs w:val="22"/>
              </w:rPr>
              <w:t xml:space="preserve"> places a duty on public authorities to have due regard to the guiding principles on the environment when preparing a plan, programme or strategy requiring a SEA under the 2005 Act. Whilst not yet in force, it is important that the guiding principles are considered in all policy development.</w:t>
            </w:r>
          </w:p>
          <w:p w14:paraId="7C66D885" w14:textId="77777777" w:rsidR="004D041A" w:rsidRPr="00AA6FA5" w:rsidRDefault="00FA4B47" w:rsidP="00FA4B47">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Interim guidance on the usage of the guiding environmental principles can be accessed </w:t>
            </w:r>
            <w:hyperlink r:id="rId17" w:history="1">
              <w:r w:rsidRPr="00AA6FA5">
                <w:rPr>
                  <w:rStyle w:val="Hyperlink"/>
                  <w:rFonts w:asciiTheme="minorHAnsi" w:hAnsiTheme="minorHAnsi" w:cstheme="minorHAnsi"/>
                  <w:sz w:val="22"/>
                  <w:szCs w:val="22"/>
                </w:rPr>
                <w:t>here</w:t>
              </w:r>
            </w:hyperlink>
            <w:r w:rsidRPr="00AA6FA5">
              <w:rPr>
                <w:rFonts w:asciiTheme="minorHAnsi" w:hAnsiTheme="minorHAnsi" w:cstheme="minorHAnsi"/>
                <w:sz w:val="22"/>
                <w:szCs w:val="22"/>
              </w:rPr>
              <w:t>.</w:t>
            </w:r>
          </w:p>
        </w:tc>
      </w:tr>
      <w:tr w:rsidR="00C347EC" w:rsidRPr="00AA6FA5" w14:paraId="7C66D88B" w14:textId="77777777" w:rsidTr="00CA5CDC">
        <w:tc>
          <w:tcPr>
            <w:tcW w:w="1101" w:type="dxa"/>
          </w:tcPr>
          <w:p w14:paraId="7C66D887" w14:textId="77777777" w:rsidR="00C347EC" w:rsidRPr="00AA6FA5" w:rsidRDefault="00C347EC" w:rsidP="00C347EC">
            <w:pPr>
              <w:spacing w:before="120" w:after="60"/>
              <w:rPr>
                <w:rFonts w:asciiTheme="minorHAnsi" w:hAnsiTheme="minorHAnsi" w:cstheme="minorHAnsi"/>
                <w:sz w:val="22"/>
                <w:szCs w:val="22"/>
              </w:rPr>
            </w:pPr>
            <w:bookmarkStart w:id="12" w:name="Box12"/>
            <w:r w:rsidRPr="00AA6FA5">
              <w:rPr>
                <w:rFonts w:asciiTheme="minorHAnsi" w:hAnsiTheme="minorHAnsi" w:cstheme="minorHAnsi"/>
                <w:sz w:val="22"/>
                <w:szCs w:val="22"/>
              </w:rPr>
              <w:t>Box 12</w:t>
            </w:r>
            <w:bookmarkEnd w:id="12"/>
          </w:p>
        </w:tc>
        <w:tc>
          <w:tcPr>
            <w:tcW w:w="8505" w:type="dxa"/>
          </w:tcPr>
          <w:p w14:paraId="7C66D888" w14:textId="77777777" w:rsidR="00C347EC" w:rsidRPr="00AA6FA5" w:rsidRDefault="00C347EC" w:rsidP="00C347EC">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Upon consideration of the previous sections, a Responsible Authority should make a finding on whether there is the likelihood of significant environmental effects associated with adoption of the plan.  </w:t>
            </w:r>
          </w:p>
          <w:p w14:paraId="7C66D889" w14:textId="77777777" w:rsidR="00C347EC" w:rsidRPr="00AA6FA5" w:rsidRDefault="00C347EC" w:rsidP="00C347EC">
            <w:pPr>
              <w:spacing w:before="120" w:after="60"/>
              <w:rPr>
                <w:rFonts w:asciiTheme="minorHAnsi" w:hAnsiTheme="minorHAnsi" w:cstheme="minorHAnsi"/>
                <w:sz w:val="22"/>
                <w:szCs w:val="22"/>
              </w:rPr>
            </w:pPr>
            <w:r w:rsidRPr="00AA6FA5">
              <w:rPr>
                <w:rFonts w:asciiTheme="minorHAnsi" w:hAnsiTheme="minorHAnsi" w:cstheme="minorHAnsi"/>
                <w:sz w:val="22"/>
                <w:szCs w:val="22"/>
              </w:rPr>
              <w:t xml:space="preserve">The information in this section should provide a summary of the likely interactions of the plan with the environment, and conclude whether the Responsible Authority consider that an SEA is required or not.  </w:t>
            </w:r>
          </w:p>
          <w:p w14:paraId="7C66D88A" w14:textId="77777777" w:rsidR="00C347EC" w:rsidRPr="00AA6FA5" w:rsidRDefault="00C347EC" w:rsidP="00C347EC">
            <w:pPr>
              <w:spacing w:before="120" w:after="60"/>
              <w:rPr>
                <w:rFonts w:asciiTheme="minorHAnsi" w:hAnsiTheme="minorHAnsi" w:cstheme="minorHAnsi"/>
                <w:sz w:val="22"/>
                <w:szCs w:val="22"/>
              </w:rPr>
            </w:pPr>
            <w:r w:rsidRPr="00AA6FA5">
              <w:rPr>
                <w:rFonts w:asciiTheme="minorHAnsi" w:hAnsiTheme="minorHAnsi" w:cstheme="minorHAnsi"/>
                <w:sz w:val="22"/>
                <w:szCs w:val="22"/>
              </w:rPr>
              <w:t>If likely significant effects are identified by a Responsible Authority, then an SEA must be undertaken and the decision to do this advertised.  The information presented at screening and Consultation Authority views on this can also help to inform the next stage of the SEA process (Scoping).  Similarly, if no significant effects are identified a determination to that effect must be undertaken and then advertised.</w:t>
            </w:r>
          </w:p>
        </w:tc>
      </w:tr>
    </w:tbl>
    <w:p w14:paraId="7C66D88C" w14:textId="1137ACE3" w:rsidR="0011015F" w:rsidRDefault="0011015F">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2"/>
          <w:szCs w:val="22"/>
        </w:rPr>
      </w:pPr>
    </w:p>
    <w:p w14:paraId="5E9EDE79" w14:textId="77777777" w:rsidR="00D435C3" w:rsidRDefault="00D435C3" w:rsidP="00D435C3">
      <w:pPr>
        <w:pStyle w:val="Footer"/>
        <w:rPr>
          <w:rFonts w:asciiTheme="minorHAnsi" w:hAnsiTheme="minorHAnsi" w:cstheme="minorHAnsi"/>
          <w:sz w:val="22"/>
          <w:szCs w:val="22"/>
        </w:rPr>
      </w:pPr>
      <w:r w:rsidRPr="00D435C3">
        <w:rPr>
          <w:rFonts w:asciiTheme="minorHAnsi" w:hAnsiTheme="minorHAnsi" w:cstheme="minorHAnsi"/>
          <w:sz w:val="22"/>
          <w:szCs w:val="22"/>
        </w:rPr>
        <w:t xml:space="preserve">Please note: </w:t>
      </w:r>
    </w:p>
    <w:p w14:paraId="484A9E82" w14:textId="40096B1B" w:rsidR="00D435C3" w:rsidRDefault="00D435C3" w:rsidP="00D435C3">
      <w:pPr>
        <w:pStyle w:val="Footer"/>
        <w:rPr>
          <w:rFonts w:asciiTheme="minorHAnsi" w:hAnsiTheme="minorHAnsi" w:cstheme="minorHAnsi"/>
          <w:sz w:val="22"/>
          <w:szCs w:val="22"/>
        </w:rPr>
      </w:pPr>
      <w:r w:rsidRPr="00D435C3">
        <w:rPr>
          <w:rFonts w:asciiTheme="minorHAnsi" w:hAnsiTheme="minorHAnsi" w:cstheme="minorHAnsi"/>
          <w:sz w:val="22"/>
          <w:szCs w:val="22"/>
        </w:rPr>
        <w:t>(A) The plan has to fall into Section 5(4) of the Environmental Assessment (Scotland) Act 2005</w:t>
      </w:r>
    </w:p>
    <w:p w14:paraId="5D2514CC" w14:textId="445EB0F1" w:rsidR="00D435C3" w:rsidRPr="00D435C3" w:rsidRDefault="00D435C3" w:rsidP="00D435C3">
      <w:pPr>
        <w:pStyle w:val="Footer"/>
        <w:rPr>
          <w:rFonts w:asciiTheme="minorHAnsi" w:hAnsiTheme="minorHAnsi" w:cstheme="minorHAnsi"/>
          <w:sz w:val="22"/>
          <w:szCs w:val="22"/>
        </w:rPr>
      </w:pPr>
      <w:r w:rsidRPr="00D435C3">
        <w:rPr>
          <w:rFonts w:asciiTheme="minorHAnsi" w:hAnsiTheme="minorHAnsi" w:cstheme="minorHAnsi"/>
          <w:sz w:val="22"/>
          <w:szCs w:val="22"/>
        </w:rPr>
        <w:t xml:space="preserve">(B) you should apply the criteria specified within Schedule 2 of this Act to reach a conclusion on no or minimal environmental effects: </w:t>
      </w:r>
      <w:hyperlink r:id="rId18" w:history="1">
        <w:r w:rsidRPr="00D435C3">
          <w:rPr>
            <w:rStyle w:val="Hyperlink"/>
            <w:rFonts w:asciiTheme="minorHAnsi" w:hAnsiTheme="minorHAnsi" w:cstheme="minorHAnsi"/>
            <w:sz w:val="22"/>
            <w:szCs w:val="22"/>
          </w:rPr>
          <w:t>www.legislation.gov.uk/asp/2005/15/contents</w:t>
        </w:r>
      </w:hyperlink>
      <w:r w:rsidRPr="00D435C3">
        <w:rPr>
          <w:rFonts w:asciiTheme="minorHAnsi" w:hAnsiTheme="minorHAnsi" w:cstheme="minorHAnsi"/>
          <w:sz w:val="22"/>
          <w:szCs w:val="22"/>
        </w:rPr>
        <w:t xml:space="preserve"> </w:t>
      </w:r>
    </w:p>
    <w:p w14:paraId="1FF034C4" w14:textId="77777777" w:rsidR="00D435C3" w:rsidRPr="00AA6FA5" w:rsidRDefault="00D435C3">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2"/>
          <w:szCs w:val="22"/>
        </w:rPr>
      </w:pPr>
    </w:p>
    <w:sectPr w:rsidR="00D435C3" w:rsidRPr="00AA6FA5" w:rsidSect="00145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D891" w14:textId="77777777" w:rsidR="007A2D86" w:rsidRDefault="007A2D86" w:rsidP="002E1FF1">
      <w:pPr>
        <w:spacing w:line="240" w:lineRule="auto"/>
      </w:pPr>
      <w:r>
        <w:separator/>
      </w:r>
    </w:p>
  </w:endnote>
  <w:endnote w:type="continuationSeparator" w:id="0">
    <w:p w14:paraId="7C66D892" w14:textId="77777777" w:rsidR="007A2D86" w:rsidRDefault="007A2D86" w:rsidP="002E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D893" w14:textId="192A1C60" w:rsidR="00F07A89" w:rsidRPr="00C61D2A" w:rsidRDefault="00F07A89">
    <w:pPr>
      <w:pStyle w:val="Footer"/>
      <w:jc w:val="right"/>
      <w:rPr>
        <w:rFonts w:asciiTheme="minorHAnsi" w:hAnsiTheme="minorHAnsi" w:cstheme="minorHAnsi"/>
      </w:rPr>
    </w:pPr>
  </w:p>
  <w:p w14:paraId="7C66D894" w14:textId="77777777" w:rsidR="00F07A89" w:rsidRDefault="00F07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D88F" w14:textId="77777777" w:rsidR="007A2D86" w:rsidRDefault="007A2D86" w:rsidP="002E1FF1">
      <w:pPr>
        <w:spacing w:line="240" w:lineRule="auto"/>
      </w:pPr>
      <w:r>
        <w:separator/>
      </w:r>
    </w:p>
  </w:footnote>
  <w:footnote w:type="continuationSeparator" w:id="0">
    <w:p w14:paraId="7C66D890" w14:textId="77777777" w:rsidR="007A2D86" w:rsidRDefault="007A2D86" w:rsidP="002E1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4F2"/>
    <w:multiLevelType w:val="hybridMultilevel"/>
    <w:tmpl w:val="936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5598"/>
    <w:multiLevelType w:val="hybridMultilevel"/>
    <w:tmpl w:val="C31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36F2"/>
    <w:multiLevelType w:val="hybridMultilevel"/>
    <w:tmpl w:val="51A0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25185"/>
    <w:multiLevelType w:val="hybridMultilevel"/>
    <w:tmpl w:val="5ED8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B6F97"/>
    <w:multiLevelType w:val="hybridMultilevel"/>
    <w:tmpl w:val="A932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60AD1"/>
    <w:multiLevelType w:val="hybridMultilevel"/>
    <w:tmpl w:val="51242702"/>
    <w:lvl w:ilvl="0" w:tplc="129EB2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51AF8"/>
    <w:multiLevelType w:val="hybridMultilevel"/>
    <w:tmpl w:val="98D8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845961">
    <w:abstractNumId w:val="2"/>
  </w:num>
  <w:num w:numId="2" w16cid:durableId="1584608933">
    <w:abstractNumId w:val="1"/>
  </w:num>
  <w:num w:numId="3" w16cid:durableId="1895701378">
    <w:abstractNumId w:val="0"/>
  </w:num>
  <w:num w:numId="4" w16cid:durableId="458644819">
    <w:abstractNumId w:val="4"/>
  </w:num>
  <w:num w:numId="5" w16cid:durableId="1124234399">
    <w:abstractNumId w:val="3"/>
  </w:num>
  <w:num w:numId="6" w16cid:durableId="555966645">
    <w:abstractNumId w:val="6"/>
  </w:num>
  <w:num w:numId="7" w16cid:durableId="2134863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C0"/>
    <w:rsid w:val="00000343"/>
    <w:rsid w:val="00032080"/>
    <w:rsid w:val="0003581E"/>
    <w:rsid w:val="00087FBA"/>
    <w:rsid w:val="000A2D0D"/>
    <w:rsid w:val="000B25CF"/>
    <w:rsid w:val="000D44C0"/>
    <w:rsid w:val="000D5F92"/>
    <w:rsid w:val="000E1A93"/>
    <w:rsid w:val="000E286E"/>
    <w:rsid w:val="0011015F"/>
    <w:rsid w:val="00133189"/>
    <w:rsid w:val="00133B40"/>
    <w:rsid w:val="0014597B"/>
    <w:rsid w:val="001842A3"/>
    <w:rsid w:val="001B3CF6"/>
    <w:rsid w:val="001E3B24"/>
    <w:rsid w:val="001F32B9"/>
    <w:rsid w:val="00200D49"/>
    <w:rsid w:val="00224248"/>
    <w:rsid w:val="00225F79"/>
    <w:rsid w:val="00250167"/>
    <w:rsid w:val="0027149C"/>
    <w:rsid w:val="0027329C"/>
    <w:rsid w:val="00286B24"/>
    <w:rsid w:val="002B7AE9"/>
    <w:rsid w:val="002C7672"/>
    <w:rsid w:val="002E1FF1"/>
    <w:rsid w:val="002E32C0"/>
    <w:rsid w:val="002F1DAF"/>
    <w:rsid w:val="0030766F"/>
    <w:rsid w:val="00310229"/>
    <w:rsid w:val="00321DA2"/>
    <w:rsid w:val="00323543"/>
    <w:rsid w:val="00353FC1"/>
    <w:rsid w:val="00354B5F"/>
    <w:rsid w:val="00360F42"/>
    <w:rsid w:val="0037150A"/>
    <w:rsid w:val="003875D2"/>
    <w:rsid w:val="003A3A51"/>
    <w:rsid w:val="003B428E"/>
    <w:rsid w:val="003C6A8E"/>
    <w:rsid w:val="003D38CA"/>
    <w:rsid w:val="003E29BB"/>
    <w:rsid w:val="00403811"/>
    <w:rsid w:val="00404554"/>
    <w:rsid w:val="00404796"/>
    <w:rsid w:val="00426BE2"/>
    <w:rsid w:val="004409A8"/>
    <w:rsid w:val="00447DAA"/>
    <w:rsid w:val="004D041A"/>
    <w:rsid w:val="004D07A3"/>
    <w:rsid w:val="004D49B0"/>
    <w:rsid w:val="004E3897"/>
    <w:rsid w:val="004E6EF8"/>
    <w:rsid w:val="005344B6"/>
    <w:rsid w:val="005627A6"/>
    <w:rsid w:val="00577C8B"/>
    <w:rsid w:val="00585B73"/>
    <w:rsid w:val="005B3780"/>
    <w:rsid w:val="005C0111"/>
    <w:rsid w:val="005D355D"/>
    <w:rsid w:val="005F6DE2"/>
    <w:rsid w:val="00612C67"/>
    <w:rsid w:val="00616BF9"/>
    <w:rsid w:val="00630B03"/>
    <w:rsid w:val="00632123"/>
    <w:rsid w:val="0067785F"/>
    <w:rsid w:val="00695396"/>
    <w:rsid w:val="00696B19"/>
    <w:rsid w:val="006A4100"/>
    <w:rsid w:val="006A4C12"/>
    <w:rsid w:val="006B44EF"/>
    <w:rsid w:val="006C17CB"/>
    <w:rsid w:val="00710D69"/>
    <w:rsid w:val="00724407"/>
    <w:rsid w:val="00747293"/>
    <w:rsid w:val="00777CC3"/>
    <w:rsid w:val="007800AF"/>
    <w:rsid w:val="00791C80"/>
    <w:rsid w:val="00795823"/>
    <w:rsid w:val="007A2D86"/>
    <w:rsid w:val="007D17F8"/>
    <w:rsid w:val="007D4CC3"/>
    <w:rsid w:val="00801982"/>
    <w:rsid w:val="0081223A"/>
    <w:rsid w:val="00815D96"/>
    <w:rsid w:val="00841F75"/>
    <w:rsid w:val="00851CBF"/>
    <w:rsid w:val="00857949"/>
    <w:rsid w:val="00876174"/>
    <w:rsid w:val="00877348"/>
    <w:rsid w:val="00894A6A"/>
    <w:rsid w:val="008C3D7E"/>
    <w:rsid w:val="008E1A2A"/>
    <w:rsid w:val="0090197F"/>
    <w:rsid w:val="00925720"/>
    <w:rsid w:val="00952392"/>
    <w:rsid w:val="009544EF"/>
    <w:rsid w:val="00987345"/>
    <w:rsid w:val="009F42B6"/>
    <w:rsid w:val="00A25145"/>
    <w:rsid w:val="00A3263E"/>
    <w:rsid w:val="00A3277D"/>
    <w:rsid w:val="00A40D5A"/>
    <w:rsid w:val="00A41210"/>
    <w:rsid w:val="00A43FC6"/>
    <w:rsid w:val="00A51271"/>
    <w:rsid w:val="00A6397C"/>
    <w:rsid w:val="00A80CF1"/>
    <w:rsid w:val="00A84587"/>
    <w:rsid w:val="00A95372"/>
    <w:rsid w:val="00AA349E"/>
    <w:rsid w:val="00AA6FA5"/>
    <w:rsid w:val="00AC2687"/>
    <w:rsid w:val="00AC5E56"/>
    <w:rsid w:val="00AF6DF2"/>
    <w:rsid w:val="00B06D9A"/>
    <w:rsid w:val="00B337D5"/>
    <w:rsid w:val="00B51CB7"/>
    <w:rsid w:val="00B530DA"/>
    <w:rsid w:val="00B5581B"/>
    <w:rsid w:val="00BB0F63"/>
    <w:rsid w:val="00BB1A66"/>
    <w:rsid w:val="00BC278D"/>
    <w:rsid w:val="00BC4147"/>
    <w:rsid w:val="00C307E3"/>
    <w:rsid w:val="00C332C5"/>
    <w:rsid w:val="00C347EC"/>
    <w:rsid w:val="00C61D2A"/>
    <w:rsid w:val="00C779B5"/>
    <w:rsid w:val="00C817FF"/>
    <w:rsid w:val="00CA5CDC"/>
    <w:rsid w:val="00CB6441"/>
    <w:rsid w:val="00CC022A"/>
    <w:rsid w:val="00D0591D"/>
    <w:rsid w:val="00D13DB7"/>
    <w:rsid w:val="00D272D4"/>
    <w:rsid w:val="00D435C3"/>
    <w:rsid w:val="00D5290C"/>
    <w:rsid w:val="00D64227"/>
    <w:rsid w:val="00D84ED7"/>
    <w:rsid w:val="00D95100"/>
    <w:rsid w:val="00D9710E"/>
    <w:rsid w:val="00DB12D5"/>
    <w:rsid w:val="00DB270A"/>
    <w:rsid w:val="00DC1249"/>
    <w:rsid w:val="00E06ECF"/>
    <w:rsid w:val="00E82E43"/>
    <w:rsid w:val="00E97327"/>
    <w:rsid w:val="00EC1384"/>
    <w:rsid w:val="00ED2AE3"/>
    <w:rsid w:val="00ED3461"/>
    <w:rsid w:val="00ED599E"/>
    <w:rsid w:val="00EE26FC"/>
    <w:rsid w:val="00EE3EB0"/>
    <w:rsid w:val="00EF381B"/>
    <w:rsid w:val="00F07A89"/>
    <w:rsid w:val="00F43223"/>
    <w:rsid w:val="00F4389F"/>
    <w:rsid w:val="00F46DFF"/>
    <w:rsid w:val="00F505C1"/>
    <w:rsid w:val="00F506CF"/>
    <w:rsid w:val="00F544D1"/>
    <w:rsid w:val="00F644E7"/>
    <w:rsid w:val="00FA4B47"/>
    <w:rsid w:val="00FC6194"/>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6D727"/>
  <w15:docId w15:val="{CC249FAC-F419-4C20-A0FA-69DC0BB0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D5"/>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2D5"/>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DB12D5"/>
    <w:rPr>
      <w:rFonts w:ascii="Arial" w:eastAsia="Times New Roman" w:hAnsi="Arial" w:cs="Times New Roman"/>
      <w:sz w:val="24"/>
      <w:szCs w:val="20"/>
    </w:rPr>
  </w:style>
  <w:style w:type="table" w:styleId="TableGrid">
    <w:name w:val="Table Grid"/>
    <w:basedOn w:val="TableNormal"/>
    <w:uiPriority w:val="59"/>
    <w:rsid w:val="00DB12D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2D5"/>
    <w:rPr>
      <w:color w:val="0000FF" w:themeColor="hyperlink"/>
      <w:u w:val="single"/>
    </w:rPr>
  </w:style>
  <w:style w:type="character" w:styleId="FootnoteReference">
    <w:name w:val="footnote reference"/>
    <w:aliases w:val="stylish,SUPERS,Footnote Reference - Carlos"/>
    <w:uiPriority w:val="99"/>
    <w:rsid w:val="00DB12D5"/>
    <w:rPr>
      <w:vertAlign w:val="superscript"/>
    </w:rPr>
  </w:style>
  <w:style w:type="character" w:styleId="CommentReference">
    <w:name w:val="annotation reference"/>
    <w:basedOn w:val="DefaultParagraphFont"/>
    <w:uiPriority w:val="99"/>
    <w:semiHidden/>
    <w:unhideWhenUsed/>
    <w:rsid w:val="00DB12D5"/>
    <w:rPr>
      <w:sz w:val="16"/>
      <w:szCs w:val="16"/>
    </w:rPr>
  </w:style>
  <w:style w:type="paragraph" w:styleId="CommentText">
    <w:name w:val="annotation text"/>
    <w:basedOn w:val="Normal"/>
    <w:link w:val="CommentTextChar"/>
    <w:uiPriority w:val="99"/>
    <w:semiHidden/>
    <w:unhideWhenUsed/>
    <w:rsid w:val="00DB12D5"/>
    <w:pPr>
      <w:spacing w:line="240" w:lineRule="auto"/>
    </w:pPr>
    <w:rPr>
      <w:sz w:val="20"/>
    </w:rPr>
  </w:style>
  <w:style w:type="character" w:customStyle="1" w:styleId="CommentTextChar">
    <w:name w:val="Comment Text Char"/>
    <w:basedOn w:val="DefaultParagraphFont"/>
    <w:link w:val="CommentText"/>
    <w:uiPriority w:val="99"/>
    <w:semiHidden/>
    <w:rsid w:val="00DB12D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D5"/>
    <w:rPr>
      <w:rFonts w:ascii="Tahoma" w:eastAsia="Times New Roman" w:hAnsi="Tahoma" w:cs="Tahoma"/>
      <w:sz w:val="16"/>
      <w:szCs w:val="16"/>
    </w:rPr>
  </w:style>
  <w:style w:type="paragraph" w:styleId="ListParagraph">
    <w:name w:val="List Paragraph"/>
    <w:basedOn w:val="Normal"/>
    <w:uiPriority w:val="34"/>
    <w:qFormat/>
    <w:rsid w:val="00D84ED7"/>
    <w:pPr>
      <w:ind w:left="720"/>
      <w:contextualSpacing/>
    </w:pPr>
  </w:style>
  <w:style w:type="table" w:customStyle="1" w:styleId="Table1">
    <w:name w:val="Table 1"/>
    <w:basedOn w:val="TableNormal"/>
    <w:rsid w:val="002E1FF1"/>
    <w:pPr>
      <w:spacing w:before="100" w:after="100" w:line="240" w:lineRule="auto"/>
    </w:pPr>
    <w:rPr>
      <w:rFonts w:ascii="Arial" w:eastAsia="Times New Roman" w:hAnsi="Arial" w:cs="Times New Roman"/>
      <w:sz w:val="18"/>
      <w:szCs w:val="20"/>
      <w:lang w:eastAsia="en-GB"/>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paragraph" w:styleId="FootnoteText">
    <w:name w:val="footnote text"/>
    <w:aliases w:val="Char1 Char Char,Char1 Char,Char5,fn,footnote text,Footnotes,Footnote ak, Char1 Char Char, Char1 Char, Char5"/>
    <w:basedOn w:val="Normal"/>
    <w:link w:val="FootnoteTextChar"/>
    <w:uiPriority w:val="99"/>
    <w:unhideWhenUsed/>
    <w:rsid w:val="002E1FF1"/>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aliases w:val="Char1 Char Char Char1,Char1 Char Char2,Char5 Char1,fn Char1,footnote text Char1,Footnotes Char1,Footnote ak Char1, Char1 Char Char Char1, Char1 Char Char2, Char5 Char1"/>
    <w:basedOn w:val="DefaultParagraphFont"/>
    <w:link w:val="FootnoteText"/>
    <w:uiPriority w:val="99"/>
    <w:semiHidden/>
    <w:rsid w:val="002E1FF1"/>
    <w:rPr>
      <w:rFonts w:ascii="Arial" w:eastAsia="Times New Roman" w:hAnsi="Arial" w:cs="Times New Roman"/>
      <w:sz w:val="20"/>
      <w:szCs w:val="20"/>
    </w:r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BC278D"/>
    <w:rPr>
      <w:rFonts w:ascii="Arial" w:hAnsi="Arial"/>
      <w:sz w:val="16"/>
      <w:lang w:eastAsia="en-US"/>
    </w:rPr>
  </w:style>
  <w:style w:type="paragraph" w:styleId="CommentSubject">
    <w:name w:val="annotation subject"/>
    <w:basedOn w:val="CommentText"/>
    <w:next w:val="CommentText"/>
    <w:link w:val="CommentSubjectChar"/>
    <w:uiPriority w:val="99"/>
    <w:semiHidden/>
    <w:unhideWhenUsed/>
    <w:rsid w:val="006A4C12"/>
    <w:rPr>
      <w:b/>
      <w:bCs/>
    </w:rPr>
  </w:style>
  <w:style w:type="character" w:customStyle="1" w:styleId="CommentSubjectChar">
    <w:name w:val="Comment Subject Char"/>
    <w:basedOn w:val="CommentTextChar"/>
    <w:link w:val="CommentSubject"/>
    <w:uiPriority w:val="99"/>
    <w:semiHidden/>
    <w:rsid w:val="006A4C1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95396"/>
    <w:rPr>
      <w:color w:val="800080" w:themeColor="followedHyperlink"/>
      <w:u w:val="single"/>
    </w:rPr>
  </w:style>
  <w:style w:type="paragraph" w:styleId="Revision">
    <w:name w:val="Revision"/>
    <w:hidden/>
    <w:uiPriority w:val="99"/>
    <w:semiHidden/>
    <w:rsid w:val="00695396"/>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C61D2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C61D2A"/>
    <w:rPr>
      <w:rFonts w:ascii="Arial" w:eastAsia="Times New Roman" w:hAnsi="Arial" w:cs="Times New Roman"/>
      <w:sz w:val="24"/>
      <w:szCs w:val="20"/>
    </w:rPr>
  </w:style>
  <w:style w:type="paragraph" w:styleId="BodyTextIndent2">
    <w:name w:val="Body Text Indent 2"/>
    <w:basedOn w:val="Normal"/>
    <w:link w:val="BodyTextIndent2Char"/>
    <w:rsid w:val="00FF6FB0"/>
    <w:pPr>
      <w:tabs>
        <w:tab w:val="clear" w:pos="720"/>
        <w:tab w:val="clear" w:pos="1440"/>
        <w:tab w:val="clear" w:pos="2160"/>
        <w:tab w:val="clear" w:pos="2880"/>
        <w:tab w:val="clear" w:pos="4680"/>
        <w:tab w:val="clear" w:pos="5400"/>
        <w:tab w:val="clear" w:pos="9000"/>
      </w:tabs>
      <w:spacing w:after="120" w:line="480" w:lineRule="auto"/>
      <w:ind w:left="283"/>
      <w:jc w:val="left"/>
    </w:pPr>
    <w:rPr>
      <w:rFonts w:ascii="Times New Roman" w:hAnsi="Times New Roman"/>
      <w:sz w:val="20"/>
      <w:lang w:eastAsia="en-GB"/>
    </w:rPr>
  </w:style>
  <w:style w:type="character" w:customStyle="1" w:styleId="BodyTextIndent2Char">
    <w:name w:val="Body Text Indent 2 Char"/>
    <w:basedOn w:val="DefaultParagraphFont"/>
    <w:link w:val="BodyTextIndent2"/>
    <w:rsid w:val="00FF6FB0"/>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0E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gateway@gov." TargetMode="External"/><Relationship Id="rId18" Type="http://schemas.openxmlformats.org/officeDocument/2006/relationships/hyperlink" Target="http://www.legislation.gov.uk/asp/2005/15/cont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objdir://erdm.scotland.gov.uk:8443/document/view/vA47524249" TargetMode="External"/><Relationship Id="rId2" Type="http://schemas.openxmlformats.org/officeDocument/2006/relationships/customXml" Target="../customXml/item2.xml"/><Relationship Id="rId16" Type="http://schemas.openxmlformats.org/officeDocument/2006/relationships/hyperlink" Target="https://www.legislation.gov.uk/asp/2021/4/section/15/enac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scot/Publications/2013/08/3355/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Publications/2013/08/3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53D26341A57B383EE0540010E0463CCA" version="1.0.0">
  <systemFields>
    <field name="Objective-Id">
      <value order="0">A37159457</value>
    </field>
    <field name="Objective-Title">
      <value order="0">Screening Template</value>
    </field>
    <field name="Objective-Description">
      <value order="0"/>
    </field>
    <field name="Objective-CreationStamp">
      <value order="0">2022-03-24T08:29:37Z</value>
    </field>
    <field name="Objective-IsApproved">
      <value order="0">false</value>
    </field>
    <field name="Objective-IsPublished">
      <value order="0">false</value>
    </field>
    <field name="Objective-DatePublished">
      <value order="0"/>
    </field>
    <field name="Objective-ModificationStamp">
      <value order="0">2022-03-24T08:29:39Z</value>
    </field>
    <field name="Objective-Owner">
      <value order="0">Henderson-Cameron, Evan E (U445618)</value>
    </field>
    <field name="Objective-Path">
      <value order="0">Objective Global Folder:Classified Object:Classified Object:Henderson-Cameron, Evan E (U445618):.Templates - Guidance - Examples:Stage 2 - Screening</value>
    </field>
    <field name="Objective-Parent">
      <value order="0">Stage 2 - Screening</value>
    </field>
    <field name="Objective-State">
      <value order="0">Being Drafted</value>
    </field>
    <field name="Objective-VersionId">
      <value order="0">vA54958836</value>
    </field>
    <field name="Objective-Version">
      <value order="0">0.1</value>
    </field>
    <field name="Objective-VersionNumber">
      <value order="0">1</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4AF17962-3A3C-45D1-B219-11DD2043EB93}">
  <ds:schemaRefs>
    <ds:schemaRef ds:uri="http://schemas.microsoft.com/sharepoint/v3/contenttype/forms"/>
  </ds:schemaRefs>
</ds:datastoreItem>
</file>

<file path=customXml/itemProps2.xml><?xml version="1.0" encoding="utf-8"?>
<ds:datastoreItem xmlns:ds="http://schemas.openxmlformats.org/officeDocument/2006/customXml" ds:itemID="{70DFCE56-3776-4F53-B23E-A841A144AD9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AB9C87-0C48-45E0-876A-06DA13F3CBA2}">
  <ds:schemaRefs>
    <ds:schemaRef ds:uri="http://schemas.openxmlformats.org/officeDocument/2006/bibliography"/>
  </ds:schemaRefs>
</ds:datastoreItem>
</file>

<file path=customXml/itemProps4.xml><?xml version="1.0" encoding="utf-8"?>
<ds:datastoreItem xmlns:ds="http://schemas.openxmlformats.org/officeDocument/2006/customXml" ds:itemID="{6C6873AC-617B-4D33-B446-FA463E56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Strategic Environmental Assessment screening template</vt:lpstr>
    </vt:vector>
  </TitlesOfParts>
  <Company>Scottish Government</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 screening template</dc:title>
  <dc:creator>u414690</dc:creator>
  <cp:lastModifiedBy>U445618</cp:lastModifiedBy>
  <cp:revision>28</cp:revision>
  <cp:lastPrinted>2015-04-29T11:42:00Z</cp:lastPrinted>
  <dcterms:created xsi:type="dcterms:W3CDTF">2023-10-11T11:16:00Z</dcterms:created>
  <dcterms:modified xsi:type="dcterms:W3CDTF">2023-10-18T15:59:00Z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A37159457</vt:lpwstr>
  </property>
  <property fmtid="{D5CDD505-2E9C-101B-9397-08002B2CF9AE}" pid="4" name="Objective-Title">
    <vt:lpwstr>Screening Template</vt:lpwstr>
  </property>
  <property fmtid="{D5CDD505-2E9C-101B-9397-08002B2CF9AE}" pid="5" name="Objective-Comment">
    <vt:lpwstr/>
  </property>
  <property fmtid="{D5CDD505-2E9C-101B-9397-08002B2CF9AE}" pid="6" name="Objective-CreationStamp">
    <vt:filetime>2022-03-24T08:29:37Z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2022-03-24T08:29:39Z</vt:filetime>
  </property>
  <property fmtid="{D5CDD505-2E9C-101B-9397-08002B2CF9AE}" pid="11" name="Objective-Owner">
    <vt:lpwstr>Henderson-Cameron, Evan E (U445618)</vt:lpwstr>
  </property>
  <property fmtid="{D5CDD505-2E9C-101B-9397-08002B2CF9AE}" pid="12" name="Objective-Path">
    <vt:lpwstr>Objective Global Folder:Classified Object:Classified Object:Henderson-Cameron, Evan E (U445618):.Templates - Guidance - Examples:Stage 2 - Screening</vt:lpwstr>
  </property>
  <property fmtid="{D5CDD505-2E9C-101B-9397-08002B2CF9AE}" pid="13" name="Objective-Parent">
    <vt:lpwstr>Stage 2 - Screening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0x010100B6A5CB6AF40D2F468926BF77761D679D</vt:lpwstr>
  </property>
  <property fmtid="{D5CDD505-2E9C-101B-9397-08002B2CF9AE}" pid="26" name="Objective-Description">
    <vt:lpwstr/>
  </property>
  <property fmtid="{D5CDD505-2E9C-101B-9397-08002B2CF9AE}" pid="27" name="Objective-VersionId">
    <vt:lpwstr>vA54958836</vt:lpwstr>
  </property>
  <property fmtid="{D5CDD505-2E9C-101B-9397-08002B2CF9AE}" pid="28" name="Objective-Date of Original">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Required Redaction">
    <vt:lpwstr/>
  </property>
</Properties>
</file>