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3" w:rsidRDefault="00F94D83" w:rsidP="00F94D8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</w:tabs>
        <w:rPr>
          <w:b/>
          <w:caps/>
        </w:rPr>
      </w:pPr>
      <w:bookmarkStart w:id="0" w:name="_GoBack"/>
      <w:bookmarkEnd w:id="0"/>
      <w:r w:rsidRPr="007F3605">
        <w:rPr>
          <w:b/>
          <w:caps/>
        </w:rPr>
        <w:t>REGENERATION CAPITAL GRANT FUND:</w:t>
      </w:r>
      <w:r>
        <w:rPr>
          <w:b/>
          <w:caps/>
        </w:rPr>
        <w:t xml:space="preserve">  Round 4</w:t>
      </w:r>
    </w:p>
    <w:p w:rsidR="00F94D83" w:rsidRDefault="00F94D83" w:rsidP="00F94D8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</w:tabs>
        <w:rPr>
          <w:b/>
          <w:caps/>
        </w:rPr>
      </w:pPr>
    </w:p>
    <w:p w:rsidR="00F94D83" w:rsidRPr="004B1237" w:rsidRDefault="00F94D83" w:rsidP="00F94D83">
      <w:pPr>
        <w:rPr>
          <w:b/>
          <w:lang w:eastAsia="en-US"/>
        </w:rPr>
      </w:pPr>
      <w:r w:rsidRPr="004B1237">
        <w:rPr>
          <w:b/>
          <w:lang w:eastAsia="en-US"/>
        </w:rPr>
        <w:t>Regeneration Capital Grant Fund: Result of First Stage Assessment</w:t>
      </w:r>
    </w:p>
    <w:p w:rsidR="00F94D83" w:rsidRPr="004B1237" w:rsidRDefault="00F94D83" w:rsidP="00F94D83">
      <w:pPr>
        <w:rPr>
          <w:b/>
          <w:lang w:eastAsia="en-US"/>
        </w:rPr>
      </w:pPr>
    </w:p>
    <w:p w:rsidR="00F94D83" w:rsidRPr="004B1237" w:rsidRDefault="00F94D83" w:rsidP="00F94D83">
      <w:pPr>
        <w:rPr>
          <w:b/>
          <w:lang w:eastAsia="en-US"/>
        </w:rPr>
      </w:pPr>
      <w:r w:rsidRPr="004B1237">
        <w:rPr>
          <w:b/>
          <w:lang w:eastAsia="en-US"/>
        </w:rPr>
        <w:t>Projects</w:t>
      </w:r>
      <w:r>
        <w:rPr>
          <w:b/>
          <w:lang w:eastAsia="en-US"/>
        </w:rPr>
        <w:t xml:space="preserve"> successful and </w:t>
      </w:r>
      <w:r w:rsidRPr="001C63F5">
        <w:rPr>
          <w:b/>
          <w:u w:val="single"/>
          <w:lang w:eastAsia="en-US"/>
        </w:rPr>
        <w:t>i</w:t>
      </w:r>
      <w:r w:rsidRPr="005E006C">
        <w:rPr>
          <w:b/>
          <w:u w:val="single"/>
          <w:lang w:eastAsia="en-US"/>
        </w:rPr>
        <w:t>nvited</w:t>
      </w:r>
      <w:r w:rsidRPr="004B1237">
        <w:rPr>
          <w:b/>
          <w:lang w:eastAsia="en-US"/>
        </w:rPr>
        <w:t xml:space="preserve"> to Stage 2 by RCGF Investment Panel.</w:t>
      </w:r>
    </w:p>
    <w:p w:rsidR="00F94D83" w:rsidRPr="007F3605" w:rsidRDefault="00F94D83" w:rsidP="00F94D83">
      <w:pPr>
        <w:rPr>
          <w:lang w:eastAsia="en-US"/>
        </w:rPr>
      </w:pPr>
    </w:p>
    <w:p w:rsidR="00F94D83" w:rsidRPr="007F3605" w:rsidRDefault="00F94D83" w:rsidP="00F94D83">
      <w:pPr>
        <w:rPr>
          <w:lang w:eastAsia="en-US"/>
        </w:rPr>
      </w:pPr>
      <w:r w:rsidRPr="007F3605">
        <w:rPr>
          <w:lang w:eastAsia="en-US"/>
        </w:rPr>
        <w:t xml:space="preserve">Total Number of bids </w:t>
      </w:r>
      <w:r>
        <w:rPr>
          <w:lang w:eastAsia="en-US"/>
        </w:rPr>
        <w:t>invited</w:t>
      </w:r>
      <w:r>
        <w:rPr>
          <w:lang w:eastAsia="en-US"/>
        </w:rPr>
        <w:tab/>
        <w:t>43</w:t>
      </w:r>
      <w:r w:rsidRPr="007F3605">
        <w:rPr>
          <w:lang w:eastAsia="en-US"/>
        </w:rPr>
        <w:tab/>
      </w:r>
    </w:p>
    <w:p w:rsidR="00F94D83" w:rsidRPr="007F3605" w:rsidRDefault="00F94D83" w:rsidP="00F94D83">
      <w:pPr>
        <w:rPr>
          <w:lang w:eastAsia="en-US"/>
        </w:rPr>
      </w:pPr>
      <w:r w:rsidRPr="007F3605">
        <w:rPr>
          <w:lang w:eastAsia="en-US"/>
        </w:rPr>
        <w:tab/>
      </w:r>
    </w:p>
    <w:p w:rsidR="00F94D83" w:rsidRPr="00BF5273" w:rsidRDefault="00F94D83" w:rsidP="00F94D83">
      <w:pPr>
        <w:tabs>
          <w:tab w:val="clear" w:pos="9000"/>
          <w:tab w:val="right" w:pos="9475"/>
        </w:tabs>
        <w:rPr>
          <w:lang w:eastAsia="en-US"/>
        </w:rPr>
      </w:pPr>
      <w:r>
        <w:rPr>
          <w:lang w:eastAsia="en-US"/>
        </w:rPr>
        <w:t>Total Value invited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£40,799,999</w:t>
      </w:r>
      <w:r>
        <w:rPr>
          <w:lang w:eastAsia="en-US"/>
        </w:rPr>
        <w:tab/>
      </w:r>
    </w:p>
    <w:p w:rsidR="00F94D83" w:rsidRPr="007F3605" w:rsidRDefault="00F94D83" w:rsidP="00F94D83">
      <w:pPr>
        <w:rPr>
          <w:lang w:eastAsia="en-US"/>
        </w:rPr>
      </w:pPr>
      <w:r w:rsidRPr="007F3605">
        <w:rPr>
          <w:lang w:eastAsia="en-US"/>
        </w:rPr>
        <w:tab/>
      </w:r>
    </w:p>
    <w:tbl>
      <w:tblPr>
        <w:tblStyle w:val="TableGrid"/>
        <w:tblW w:w="8826" w:type="dxa"/>
        <w:tblLook w:val="04A0" w:firstRow="1" w:lastRow="0" w:firstColumn="1" w:lastColumn="0" w:noHBand="0" w:noVBand="1"/>
      </w:tblPr>
      <w:tblGrid>
        <w:gridCol w:w="2470"/>
        <w:gridCol w:w="6356"/>
      </w:tblGrid>
      <w:tr w:rsidR="00F94D83" w:rsidRPr="000643A2" w:rsidTr="0073054B">
        <w:trPr>
          <w:trHeight w:val="825"/>
        </w:trPr>
        <w:tc>
          <w:tcPr>
            <w:tcW w:w="2470" w:type="dxa"/>
          </w:tcPr>
          <w:p w:rsidR="00F94D83" w:rsidRPr="00CA0508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b/>
              </w:rPr>
            </w:pPr>
            <w:r w:rsidRPr="00CA0508">
              <w:rPr>
                <w:b/>
              </w:rPr>
              <w:t xml:space="preserve">Applicant </w:t>
            </w:r>
          </w:p>
        </w:tc>
        <w:tc>
          <w:tcPr>
            <w:tcW w:w="6356" w:type="dxa"/>
          </w:tcPr>
          <w:p w:rsidR="00F94D83" w:rsidRPr="00CA0508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b/>
              </w:rPr>
            </w:pPr>
            <w:r w:rsidRPr="00CA0508">
              <w:rPr>
                <w:b/>
              </w:rPr>
              <w:t xml:space="preserve">Project Title 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Aberdeen City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Tillydrone</w:t>
            </w:r>
            <w:proofErr w:type="spellEnd"/>
            <w:r w:rsidRPr="000643A2">
              <w:t xml:space="preserve"> Community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Argyll &amp; </w:t>
            </w:r>
            <w:r>
              <w:t>B</w:t>
            </w:r>
            <w:r w:rsidRPr="000643A2">
              <w:t>ute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Ardrishaig</w:t>
            </w:r>
            <w:proofErr w:type="spellEnd"/>
            <w:r w:rsidRPr="000643A2">
              <w:t xml:space="preserve"> Waterfront - Maritime Hub Phase 1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>
              <w:t>Argyll &amp; B</w:t>
            </w:r>
            <w:r w:rsidRPr="000643A2">
              <w:t>ute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Oban Maritime Quarter - Transit Berthing Facility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>
              <w:t>Argyll &amp; B</w:t>
            </w:r>
            <w:r w:rsidRPr="000643A2">
              <w:t>ute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Tobermory</w:t>
            </w:r>
            <w:proofErr w:type="spellEnd"/>
            <w:r w:rsidRPr="000643A2">
              <w:t xml:space="preserve"> Light Industrial Park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>
              <w:t>City Of E</w:t>
            </w:r>
            <w:r w:rsidRPr="000643A2">
              <w:t>dinburgh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Broomhouse</w:t>
            </w:r>
            <w:proofErr w:type="spellEnd"/>
            <w:r w:rsidRPr="000643A2">
              <w:t xml:space="preserve"> Community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>
              <w:t>City Of E</w:t>
            </w:r>
            <w:r w:rsidRPr="000643A2">
              <w:t>dinburgh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right="-37"/>
              <w:jc w:val="left"/>
              <w:rPr>
                <w:caps/>
              </w:rPr>
            </w:pPr>
            <w:r w:rsidRPr="000643A2">
              <w:t>Leith Walk Studios, Street Market And Community Partnership Service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Clyde Gateway </w:t>
            </w:r>
            <w:proofErr w:type="spellStart"/>
            <w:r w:rsidRPr="000643A2">
              <w:t>U</w:t>
            </w:r>
            <w:r>
              <w:t>RC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Arena District Industrial Development - Enabling Works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Clyde Gateway </w:t>
            </w:r>
            <w:proofErr w:type="spellStart"/>
            <w:r w:rsidRPr="000643A2">
              <w:t>U</w:t>
            </w:r>
            <w:r>
              <w:t>RC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Dalmarnock Community Resilience Project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Clyde Gateway </w:t>
            </w:r>
            <w:proofErr w:type="spellStart"/>
            <w:r w:rsidRPr="000643A2">
              <w:t>U</w:t>
            </w:r>
            <w:r>
              <w:t>RC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National Business District Shawfield - Remediation &amp; Infrastructure Works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Clyde Gateway </w:t>
            </w:r>
            <w:proofErr w:type="spellStart"/>
            <w:r w:rsidRPr="000643A2">
              <w:t>U</w:t>
            </w:r>
            <w:r>
              <w:t>RC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Purifier Studios, Clyde Gateway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Comhairle</w:t>
            </w:r>
            <w:proofErr w:type="spellEnd"/>
            <w:r w:rsidRPr="000643A2">
              <w:t xml:space="preserve"> Nan </w:t>
            </w:r>
            <w:proofErr w:type="spellStart"/>
            <w:r w:rsidRPr="000643A2">
              <w:t>Eilean</w:t>
            </w:r>
            <w:proofErr w:type="spellEnd"/>
            <w:r w:rsidRPr="000643A2">
              <w:t xml:space="preserve"> </w:t>
            </w:r>
            <w:proofErr w:type="spellStart"/>
            <w:r w:rsidRPr="000643A2">
              <w:t>Siar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Calanais</w:t>
            </w:r>
            <w:proofErr w:type="spellEnd"/>
            <w:r w:rsidRPr="000643A2">
              <w:t xml:space="preserve"> Visitor Centre Redevelopment Project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Comhairle</w:t>
            </w:r>
            <w:proofErr w:type="spellEnd"/>
            <w:r w:rsidRPr="000643A2">
              <w:t xml:space="preserve"> Nan </w:t>
            </w:r>
            <w:proofErr w:type="spellStart"/>
            <w:r w:rsidRPr="000643A2">
              <w:t>Eilean</w:t>
            </w:r>
            <w:proofErr w:type="spellEnd"/>
            <w:r w:rsidRPr="000643A2">
              <w:t xml:space="preserve"> </w:t>
            </w:r>
            <w:proofErr w:type="spellStart"/>
            <w:r w:rsidRPr="000643A2">
              <w:t>Siar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Castlebay</w:t>
            </w:r>
            <w:proofErr w:type="spellEnd"/>
            <w:r w:rsidRPr="000643A2">
              <w:t xml:space="preserve"> Harbour Initiative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lastRenderedPageBreak/>
              <w:t>Comhairle</w:t>
            </w:r>
            <w:proofErr w:type="spellEnd"/>
            <w:r w:rsidRPr="000643A2">
              <w:t xml:space="preserve"> Nan </w:t>
            </w:r>
            <w:proofErr w:type="spellStart"/>
            <w:r w:rsidRPr="000643A2">
              <w:t>Eilean</w:t>
            </w:r>
            <w:proofErr w:type="spellEnd"/>
            <w:r w:rsidRPr="000643A2">
              <w:t xml:space="preserve"> </w:t>
            </w:r>
            <w:proofErr w:type="spellStart"/>
            <w:r w:rsidRPr="000643A2">
              <w:t>Siar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Isle Of Lewis Heritage Programme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Dumfries &amp; Galloway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Stranraer</w:t>
            </w:r>
            <w:proofErr w:type="spellEnd"/>
            <w:r w:rsidRPr="000643A2">
              <w:t xml:space="preserve"> Millennium Centre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East Ayrshire Council</w:t>
            </w:r>
          </w:p>
        </w:tc>
        <w:tc>
          <w:tcPr>
            <w:tcW w:w="6356" w:type="dxa"/>
            <w:noWrap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Ayrshire Food From Ayrshire Folk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East Dunbartonshire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Auchinairn</w:t>
            </w:r>
            <w:proofErr w:type="spellEnd"/>
            <w:r w:rsidRPr="000643A2">
              <w:t xml:space="preserve"> Community Regeneration Project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East Lothian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The Fraser Centre Capital Project: Achieving Change In </w:t>
            </w:r>
            <w:proofErr w:type="spellStart"/>
            <w:r w:rsidRPr="000643A2">
              <w:t>Tranent</w:t>
            </w:r>
            <w:proofErr w:type="spellEnd"/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East Renfrewshire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Thorntree</w:t>
            </w:r>
            <w:proofErr w:type="spellEnd"/>
            <w:r w:rsidRPr="000643A2">
              <w:t xml:space="preserve"> Hall Community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Falkirk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Arnotdale</w:t>
            </w:r>
            <w:proofErr w:type="spellEnd"/>
            <w:r w:rsidRPr="000643A2">
              <w:t xml:space="preserve"> House, Falkirk - Community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Fusion Assets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Lanarkshire Enterprise Park - Hub Building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Glasgow City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Elderpark</w:t>
            </w:r>
            <w:proofErr w:type="spellEnd"/>
            <w:r w:rsidRPr="000643A2">
              <w:t xml:space="preserve"> Community Centre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Glasgow City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Govan Old - A Focus For Community Renewal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Glasgow City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Govanhill</w:t>
            </w:r>
            <w:proofErr w:type="spellEnd"/>
            <w:r w:rsidRPr="000643A2">
              <w:t xml:space="preserve"> Baths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Glasgow City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Pollokshields</w:t>
            </w:r>
            <w:proofErr w:type="spellEnd"/>
            <w:r w:rsidRPr="000643A2">
              <w:t xml:space="preserve"> Community Hub</w:t>
            </w:r>
          </w:p>
        </w:tc>
      </w:tr>
      <w:tr w:rsidR="00F94D83" w:rsidRPr="000643A2" w:rsidTr="0073054B">
        <w:trPr>
          <w:trHeight w:val="1080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Glasgow City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Seven Lochs - </w:t>
            </w:r>
            <w:proofErr w:type="spellStart"/>
            <w:r w:rsidRPr="000643A2">
              <w:t>Easterhouse</w:t>
            </w:r>
            <w:proofErr w:type="spellEnd"/>
            <w:r w:rsidRPr="000643A2">
              <w:t xml:space="preserve"> Community Gateways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Highland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Midmills</w:t>
            </w:r>
            <w:proofErr w:type="spellEnd"/>
            <w:r w:rsidRPr="000643A2">
              <w:t xml:space="preserve"> Creative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Highland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Redevelopment Of The </w:t>
            </w:r>
            <w:proofErr w:type="spellStart"/>
            <w:r w:rsidRPr="000643A2">
              <w:t>Gairloch</w:t>
            </w:r>
            <w:proofErr w:type="spellEnd"/>
            <w:r w:rsidRPr="000643A2">
              <w:t xml:space="preserve"> </w:t>
            </w:r>
            <w:proofErr w:type="spellStart"/>
            <w:r>
              <w:t>AAOR</w:t>
            </w:r>
            <w:proofErr w:type="spellEnd"/>
            <w:r w:rsidRPr="000643A2">
              <w:t xml:space="preserve"> Site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Midlothian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Regenerating </w:t>
            </w:r>
            <w:proofErr w:type="spellStart"/>
            <w:r w:rsidRPr="000643A2">
              <w:t>Rosewell</w:t>
            </w:r>
            <w:proofErr w:type="spellEnd"/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lastRenderedPageBreak/>
              <w:t>Midlothian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Track 2 Train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Moray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Castle To Cathedral To Cashmere Regeneration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Orkney Islands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Orkney Research Campus Phase 1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Perth &amp; Kinross Council</w:t>
            </w:r>
          </w:p>
        </w:tc>
        <w:tc>
          <w:tcPr>
            <w:tcW w:w="6356" w:type="dxa"/>
            <w:noWrap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Aberfeldy</w:t>
            </w:r>
            <w:proofErr w:type="spellEnd"/>
            <w:r w:rsidRPr="000643A2">
              <w:t xml:space="preserve"> Town Centre Regeneration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Perth &amp; Kinross Council</w:t>
            </w:r>
          </w:p>
        </w:tc>
        <w:tc>
          <w:tcPr>
            <w:tcW w:w="6356" w:type="dxa"/>
            <w:noWrap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Creative Exchange Perth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Perth &amp; Kinross Council</w:t>
            </w:r>
          </w:p>
        </w:tc>
        <w:tc>
          <w:tcPr>
            <w:tcW w:w="6356" w:type="dxa"/>
            <w:noWrap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Letham</w:t>
            </w:r>
            <w:proofErr w:type="spellEnd"/>
            <w:r w:rsidRPr="000643A2">
              <w:t xml:space="preserve"> Community Well Being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Raploch</w:t>
            </w:r>
            <w:proofErr w:type="spellEnd"/>
            <w:r w:rsidRPr="000643A2">
              <w:t xml:space="preserve"> Urban Regeneration Company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Kildean</w:t>
            </w:r>
            <w:proofErr w:type="spellEnd"/>
            <w:r w:rsidRPr="000643A2">
              <w:t xml:space="preserve"> Employability &amp; Enterprise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Renfrewshire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Mossedge</w:t>
            </w:r>
            <w:proofErr w:type="spellEnd"/>
            <w:r w:rsidRPr="000643A2">
              <w:t xml:space="preserve"> Village Project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Renfrewshire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Paisley Town Centre Regeneration: Learning &amp; Cultural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 xml:space="preserve">Riverside Inverclyde </w:t>
            </w:r>
            <w:proofErr w:type="spellStart"/>
            <w:r w:rsidRPr="000643A2">
              <w:t>Urc</w:t>
            </w:r>
            <w:proofErr w:type="spellEnd"/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Micro-Business Enterprising Communities Hub, Greenock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Scottish Borders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Newcastleton</w:t>
            </w:r>
            <w:proofErr w:type="spellEnd"/>
            <w:r w:rsidRPr="000643A2">
              <w:t xml:space="preserve"> Hub &amp; Community Fuel Pumps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South Lanarkshire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Community Resource Hub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South Lanarkshire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Strathaven</w:t>
            </w:r>
            <w:proofErr w:type="spellEnd"/>
            <w:r w:rsidRPr="000643A2">
              <w:t xml:space="preserve"> Town Mill Arts &amp; Heritage Centre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Transforming Communities: Glasgow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Citizens Theatre Redevelopment</w:t>
            </w:r>
          </w:p>
        </w:tc>
      </w:tr>
      <w:tr w:rsidR="00F94D83" w:rsidRPr="000643A2" w:rsidTr="0073054B">
        <w:trPr>
          <w:trHeight w:val="825"/>
        </w:trPr>
        <w:tc>
          <w:tcPr>
            <w:tcW w:w="2470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r w:rsidRPr="000643A2">
              <w:t>West Lothian Council</w:t>
            </w:r>
          </w:p>
        </w:tc>
        <w:tc>
          <w:tcPr>
            <w:tcW w:w="6356" w:type="dxa"/>
            <w:hideMark/>
          </w:tcPr>
          <w:p w:rsidR="00F94D83" w:rsidRPr="000643A2" w:rsidRDefault="00F94D83" w:rsidP="0073054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caps/>
              </w:rPr>
            </w:pPr>
            <w:proofErr w:type="spellStart"/>
            <w:r w:rsidRPr="000643A2">
              <w:t>Armadale</w:t>
            </w:r>
            <w:proofErr w:type="spellEnd"/>
            <w:r w:rsidRPr="000643A2">
              <w:t xml:space="preserve"> Community Hub</w:t>
            </w:r>
          </w:p>
        </w:tc>
      </w:tr>
    </w:tbl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83" w:rsidRDefault="00F94D83">
      <w:pPr>
        <w:spacing w:line="240" w:lineRule="auto"/>
      </w:pPr>
      <w:r>
        <w:separator/>
      </w:r>
    </w:p>
  </w:endnote>
  <w:endnote w:type="continuationSeparator" w:id="0">
    <w:p w:rsidR="00F94D83" w:rsidRDefault="00F94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83" w:rsidRDefault="00F94D83">
      <w:pPr>
        <w:spacing w:line="240" w:lineRule="auto"/>
      </w:pPr>
      <w:r>
        <w:separator/>
      </w:r>
    </w:p>
  </w:footnote>
  <w:footnote w:type="continuationSeparator" w:id="0">
    <w:p w:rsidR="00F94D83" w:rsidRDefault="00F94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3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7A7CA5"/>
    <w:rsid w:val="007B7CEA"/>
    <w:rsid w:val="00952710"/>
    <w:rsid w:val="009F71B8"/>
    <w:rsid w:val="00A56EBA"/>
    <w:rsid w:val="00A90A53"/>
    <w:rsid w:val="00AB54FF"/>
    <w:rsid w:val="00AC310B"/>
    <w:rsid w:val="00AE01CB"/>
    <w:rsid w:val="00C86FBA"/>
    <w:rsid w:val="00CA0508"/>
    <w:rsid w:val="00E07A16"/>
    <w:rsid w:val="00E3599D"/>
    <w:rsid w:val="00E36759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8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uiPriority w:val="59"/>
    <w:rsid w:val="00F9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8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uiPriority w:val="59"/>
    <w:rsid w:val="00F9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n199879</dc:creator>
  <cp:lastModifiedBy>Z610578</cp:lastModifiedBy>
  <cp:revision>2</cp:revision>
  <dcterms:created xsi:type="dcterms:W3CDTF">2016-10-19T08:34:00Z</dcterms:created>
  <dcterms:modified xsi:type="dcterms:W3CDTF">2016-10-19T08:34:00Z</dcterms:modified>
</cp:coreProperties>
</file>